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7A1F" w14:textId="2FC0A1A2" w:rsidR="00637C76" w:rsidRPr="0058349E" w:rsidRDefault="00637C76" w:rsidP="0058349E">
      <w:pPr>
        <w:pStyle w:val="Heading2"/>
        <w:rPr>
          <w:rFonts w:asciiTheme="minorHAnsi" w:hAnsiTheme="minorHAnsi"/>
          <w:sz w:val="24"/>
          <w:szCs w:val="24"/>
        </w:rPr>
      </w:pPr>
    </w:p>
    <w:p w14:paraId="7AB82EC8" w14:textId="76D11BB5" w:rsidR="005D7B60" w:rsidRDefault="000D6B19">
      <w:pPr>
        <w:pStyle w:val="Heading2"/>
        <w:rPr>
          <w:rFonts w:asciiTheme="minorHAnsi" w:hAnsiTheme="minorHAnsi" w:cstheme="majorHAnsi"/>
          <w:sz w:val="24"/>
          <w:szCs w:val="24"/>
        </w:rPr>
      </w:pPr>
      <w:bookmarkStart w:id="0" w:name="_Toc222988884"/>
      <w:r w:rsidRPr="000D6B19">
        <w:rPr>
          <w:rFonts w:asciiTheme="minorHAnsi" w:hAnsiTheme="minorHAnsi" w:cstheme="majorHAnsi"/>
          <w:noProof/>
          <w:sz w:val="24"/>
          <w:szCs w:val="24"/>
        </w:rPr>
        <w:drawing>
          <wp:inline distT="0" distB="0" distL="0" distR="0" wp14:anchorId="5E6F8505" wp14:editId="7290DD27">
            <wp:extent cx="5123815" cy="2820838"/>
            <wp:effectExtent l="0" t="0" r="635" b="0"/>
            <wp:docPr id="1376985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850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8945" cy="282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136CD9" w14:textId="77777777" w:rsidR="005D7B60" w:rsidRDefault="005D7B60" w:rsidP="005D7B60"/>
    <w:p w14:paraId="71BAED02" w14:textId="6B88F460" w:rsidR="00447E5E" w:rsidRDefault="009858A7" w:rsidP="5DC46812">
      <w:pPr>
        <w:pStyle w:val="Heading1"/>
        <w:jc w:val="center"/>
        <w:rPr>
          <w:rFonts w:asciiTheme="minorHAnsi" w:hAnsiTheme="minorHAnsi"/>
          <w:color w:val="auto"/>
          <w:sz w:val="72"/>
          <w:szCs w:val="72"/>
        </w:rPr>
      </w:pPr>
      <w:bookmarkStart w:id="1" w:name="_Toc222988885"/>
      <w:r>
        <w:rPr>
          <w:rFonts w:asciiTheme="minorHAnsi" w:hAnsiTheme="minorHAnsi"/>
          <w:color w:val="auto"/>
          <w:sz w:val="96"/>
          <w:szCs w:val="96"/>
        </w:rPr>
        <w:t>API Authentication</w:t>
      </w:r>
      <w:bookmarkEnd w:id="1"/>
    </w:p>
    <w:p w14:paraId="3FCF0A18" w14:textId="6F6F7784" w:rsidR="5A715497" w:rsidRDefault="5A715497" w:rsidP="5A715497">
      <w:pPr>
        <w:jc w:val="center"/>
      </w:pPr>
    </w:p>
    <w:p w14:paraId="5BFC2FC3" w14:textId="45AE8BD5" w:rsidR="5A715497" w:rsidRDefault="5A715497" w:rsidP="5A715497">
      <w:pPr>
        <w:jc w:val="center"/>
      </w:pPr>
    </w:p>
    <w:p w14:paraId="0466B042" w14:textId="19AE984A" w:rsidR="25D5813D" w:rsidRDefault="25D5813D" w:rsidP="5A715497">
      <w:pPr>
        <w:jc w:val="center"/>
        <w:rPr>
          <w:b/>
          <w:bCs/>
        </w:rPr>
      </w:pPr>
      <w:r w:rsidRPr="5A715497">
        <w:rPr>
          <w:b/>
          <w:bCs/>
        </w:rPr>
        <w:t>Version 1.0</w:t>
      </w:r>
    </w:p>
    <w:p w14:paraId="0F762B83" w14:textId="77777777" w:rsidR="00993CF7" w:rsidRPr="00993CF7" w:rsidRDefault="00993CF7" w:rsidP="00993CF7"/>
    <w:p w14:paraId="5E858824" w14:textId="77777777" w:rsidR="005D7B60" w:rsidRDefault="005D7B60" w:rsidP="005D7B60"/>
    <w:p w14:paraId="6E800649" w14:textId="77777777" w:rsidR="005D7B60" w:rsidRDefault="005D7B60" w:rsidP="005D7B60"/>
    <w:p w14:paraId="769FA154" w14:textId="77777777" w:rsidR="00FC69F2" w:rsidRDefault="00FC69F2" w:rsidP="005D7B60"/>
    <w:p w14:paraId="5C602636" w14:textId="77777777" w:rsidR="00FC69F2" w:rsidRDefault="00FC69F2" w:rsidP="005D7B60"/>
    <w:p w14:paraId="6E673681" w14:textId="77777777" w:rsidR="00FC69F2" w:rsidRDefault="00FC69F2" w:rsidP="005D7B60"/>
    <w:p w14:paraId="3ADA8808" w14:textId="77777777" w:rsidR="00FC69F2" w:rsidRDefault="00FC69F2" w:rsidP="005D7B60"/>
    <w:p w14:paraId="740180AA" w14:textId="77777777" w:rsidR="00FC69F2" w:rsidRDefault="00FC69F2" w:rsidP="005D7B60"/>
    <w:sdt>
      <w:sdtPr>
        <w:id w:val="156745831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sdtEndPr>
      <w:sdtContent>
        <w:p w14:paraId="3944D282" w14:textId="08AEA330" w:rsidR="009A5FCA" w:rsidRDefault="009A5FCA">
          <w:pPr>
            <w:pStyle w:val="TOCHeading"/>
          </w:pPr>
          <w:r>
            <w:t>Contents</w:t>
          </w:r>
        </w:p>
        <w:p w14:paraId="10BAF2DD" w14:textId="20A44A04" w:rsidR="009F5391" w:rsidRDefault="009A5FCA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88884" w:history="1">
            <w:r w:rsidR="009F5391">
              <w:rPr>
                <w:noProof/>
                <w:webHidden/>
              </w:rPr>
              <w:tab/>
            </w:r>
            <w:r w:rsidR="009F5391">
              <w:rPr>
                <w:noProof/>
                <w:webHidden/>
              </w:rPr>
              <w:fldChar w:fldCharType="begin"/>
            </w:r>
            <w:r w:rsidR="009F5391">
              <w:rPr>
                <w:noProof/>
                <w:webHidden/>
              </w:rPr>
              <w:instrText xml:space="preserve"> PAGEREF _Toc222988884 \h </w:instrText>
            </w:r>
            <w:r w:rsidR="009F5391">
              <w:rPr>
                <w:noProof/>
                <w:webHidden/>
              </w:rPr>
            </w:r>
            <w:r w:rsidR="009F5391">
              <w:rPr>
                <w:noProof/>
                <w:webHidden/>
              </w:rPr>
              <w:fldChar w:fldCharType="separate"/>
            </w:r>
            <w:r w:rsidR="009F5391">
              <w:rPr>
                <w:noProof/>
                <w:webHidden/>
              </w:rPr>
              <w:t>1</w:t>
            </w:r>
            <w:r w:rsidR="009F5391">
              <w:rPr>
                <w:noProof/>
                <w:webHidden/>
              </w:rPr>
              <w:fldChar w:fldCharType="end"/>
            </w:r>
          </w:hyperlink>
        </w:p>
        <w:p w14:paraId="6F03B2B1" w14:textId="5A421F71" w:rsidR="009F5391" w:rsidRDefault="009F5391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5" w:history="1">
            <w:r w:rsidRPr="00747821">
              <w:rPr>
                <w:rStyle w:val="Hyperlink"/>
                <w:noProof/>
              </w:rPr>
              <w:t>API Authentication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B2928" w14:textId="30ABF96F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6" w:history="1">
            <w:r w:rsidRPr="00747821">
              <w:rPr>
                <w:rStyle w:val="Hyperlink"/>
                <w:noProof/>
              </w:rPr>
              <w:t>1.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6E34A" w14:textId="45D99A4C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7" w:history="1">
            <w:r w:rsidRPr="00747821">
              <w:rPr>
                <w:rStyle w:val="Hyperlink"/>
                <w:noProof/>
              </w:rPr>
              <w:t>2. What is M2M Authentication &amp; When to Use?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A35D2" w14:textId="71779595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8" w:history="1">
            <w:r w:rsidRPr="00747821">
              <w:rPr>
                <w:rStyle w:val="Hyperlink"/>
                <w:noProof/>
              </w:rPr>
              <w:t>3. Prerequisites: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F8C03" w14:textId="401851F4" w:rsidR="009F5391" w:rsidRDefault="009F5391">
          <w:pPr>
            <w:pStyle w:val="TOC2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89" w:history="1">
            <w:r w:rsidRPr="00747821">
              <w:rPr>
                <w:rStyle w:val="Hyperlink"/>
                <w:noProof/>
              </w:rPr>
              <w:t>4. Step-by-Step Integration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B16F2" w14:textId="084BB481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0" w:history="1">
            <w:r w:rsidRPr="00747821">
              <w:rPr>
                <w:rStyle w:val="Hyperlink"/>
                <w:noProof/>
              </w:rPr>
              <w:t>4.2. How to Generate Access Token: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32B" w14:textId="6BF33167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1" w:history="1">
            <w:r w:rsidRPr="00747821">
              <w:rPr>
                <w:rStyle w:val="Hyperlink"/>
                <w:noProof/>
              </w:rPr>
              <w:t>4.3. How Use the New Token to Call APIs: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E1FFC" w14:textId="06E3CA9A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2" w:history="1">
            <w:r w:rsidRPr="00747821">
              <w:rPr>
                <w:rStyle w:val="Hyperlink"/>
                <w:noProof/>
              </w:rPr>
              <w:t>4.4 Transition Timelines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DC797" w14:textId="11B32522" w:rsidR="009F5391" w:rsidRDefault="009F5391">
          <w:pPr>
            <w:pStyle w:val="TOC3"/>
            <w:tabs>
              <w:tab w:val="right" w:leader="dot" w:pos="863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2988893" w:history="1">
            <w:r w:rsidRPr="00747821">
              <w:rPr>
                <w:rStyle w:val="Hyperlink"/>
                <w:noProof/>
              </w:rPr>
              <w:t>4.5 Webhooks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_Toc222988893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C933B" w14:textId="3C4E9272" w:rsidR="009A5FCA" w:rsidRDefault="009A5FCA">
          <w:r>
            <w:rPr>
              <w:b/>
              <w:bCs/>
              <w:noProof/>
            </w:rPr>
            <w:fldChar w:fldCharType="end"/>
          </w:r>
        </w:p>
      </w:sdtContent>
    </w:sdt>
    <w:p w14:paraId="1E952C4F" w14:textId="03569D42" w:rsidR="4FCCA6B5" w:rsidRDefault="4FCCA6B5"/>
    <w:p w14:paraId="23504B1D" w14:textId="100A45B2" w:rsidR="00107445" w:rsidRDefault="00565440" w:rsidP="00565440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bookmarkStart w:id="2" w:name="_Toc222988886"/>
      <w:r w:rsidRPr="00FC69F2">
        <w:rPr>
          <w:rStyle w:val="Heading2Char"/>
        </w:rPr>
        <w:t>1. Overview</w:t>
      </w:r>
      <w:bookmarkEnd w:id="2"/>
      <w:r w:rsidRPr="00565440">
        <w:rPr>
          <w:rFonts w:cstheme="majorBidi"/>
          <w:b/>
          <w:bCs/>
          <w:sz w:val="24"/>
          <w:szCs w:val="24"/>
        </w:rPr>
        <w:br/>
      </w:r>
      <w:r>
        <w:rPr>
          <w:rFonts w:cstheme="majorBidi"/>
          <w:sz w:val="24"/>
          <w:szCs w:val="24"/>
        </w:rPr>
        <w:t xml:space="preserve">Currently, customers can </w:t>
      </w:r>
      <w:proofErr w:type="gramStart"/>
      <w:r>
        <w:rPr>
          <w:rFonts w:cstheme="majorBidi"/>
          <w:sz w:val="24"/>
          <w:szCs w:val="24"/>
        </w:rPr>
        <w:t>login</w:t>
      </w:r>
      <w:proofErr w:type="gramEnd"/>
      <w:r>
        <w:rPr>
          <w:rFonts w:cstheme="majorBidi"/>
          <w:sz w:val="24"/>
          <w:szCs w:val="24"/>
        </w:rPr>
        <w:t xml:space="preserve"> using </w:t>
      </w:r>
      <w:proofErr w:type="gramStart"/>
      <w:r>
        <w:rPr>
          <w:rFonts w:cstheme="majorBidi"/>
          <w:sz w:val="24"/>
          <w:szCs w:val="24"/>
        </w:rPr>
        <w:t>username</w:t>
      </w:r>
      <w:proofErr w:type="gramEnd"/>
      <w:r>
        <w:rPr>
          <w:rFonts w:cstheme="majorBidi"/>
          <w:sz w:val="24"/>
          <w:szCs w:val="24"/>
        </w:rPr>
        <w:t xml:space="preserve"> and </w:t>
      </w:r>
      <w:proofErr w:type="gramStart"/>
      <w:r>
        <w:rPr>
          <w:rFonts w:cstheme="majorBidi"/>
          <w:sz w:val="24"/>
          <w:szCs w:val="24"/>
        </w:rPr>
        <w:t>password</w:t>
      </w:r>
      <w:proofErr w:type="gramEnd"/>
      <w:r>
        <w:rPr>
          <w:rFonts w:cstheme="majorBidi"/>
          <w:sz w:val="24"/>
          <w:szCs w:val="24"/>
        </w:rPr>
        <w:t xml:space="preserve">, now we are implementing additional login options </w:t>
      </w:r>
      <w:proofErr w:type="gramStart"/>
      <w:r>
        <w:rPr>
          <w:rFonts w:cstheme="majorBidi"/>
          <w:sz w:val="24"/>
          <w:szCs w:val="24"/>
        </w:rPr>
        <w:t>to</w:t>
      </w:r>
      <w:proofErr w:type="gramEnd"/>
      <w:r>
        <w:rPr>
          <w:rFonts w:cstheme="majorBidi"/>
          <w:sz w:val="24"/>
          <w:szCs w:val="24"/>
        </w:rPr>
        <w:t xml:space="preserve"> customers. Under this the first one is machine-to-machine authentication (M2M)</w:t>
      </w:r>
      <w:r w:rsidR="00107445">
        <w:rPr>
          <w:rFonts w:cstheme="majorBidi"/>
          <w:sz w:val="24"/>
          <w:szCs w:val="24"/>
        </w:rPr>
        <w:t xml:space="preserve"> and second one OA</w:t>
      </w:r>
      <w:r w:rsidR="002908FA">
        <w:rPr>
          <w:rFonts w:cstheme="majorBidi"/>
          <w:sz w:val="24"/>
          <w:szCs w:val="24"/>
        </w:rPr>
        <w:t xml:space="preserve">uth mechanism. </w:t>
      </w:r>
      <w:r w:rsidR="00107445">
        <w:rPr>
          <w:rFonts w:cstheme="majorBidi"/>
          <w:sz w:val="24"/>
          <w:szCs w:val="24"/>
        </w:rPr>
        <w:t xml:space="preserve"> </w:t>
      </w:r>
    </w:p>
    <w:p w14:paraId="18902313" w14:textId="3D6430A3" w:rsidR="00565440" w:rsidRPr="00C01214" w:rsidRDefault="00C01214" w:rsidP="00565440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C01214">
        <w:rPr>
          <w:rFonts w:cstheme="majorBidi"/>
          <w:sz w:val="24"/>
          <w:szCs w:val="24"/>
          <w:lang w:val="en-IN"/>
        </w:rPr>
        <w:t>In the current design, every public-facing API requires an access token. The token is provided in the Authorization header and is used to authenticate the user.</w:t>
      </w:r>
      <w:r w:rsidR="00565440">
        <w:rPr>
          <w:rFonts w:cstheme="majorBidi"/>
          <w:sz w:val="24"/>
          <w:szCs w:val="24"/>
        </w:rPr>
        <w:t xml:space="preserve"> </w:t>
      </w:r>
    </w:p>
    <w:p w14:paraId="20CC515A" w14:textId="4D1BD18F" w:rsidR="003D2A65" w:rsidRDefault="00565440" w:rsidP="00FC69F2">
      <w:pPr>
        <w:pStyle w:val="Heading2"/>
      </w:pPr>
      <w:bookmarkStart w:id="3" w:name="_Toc222988887"/>
      <w:r w:rsidRPr="00565440">
        <w:t>2. What is M2M Authentication &amp; When to Use?</w:t>
      </w:r>
      <w:bookmarkEnd w:id="3"/>
    </w:p>
    <w:p w14:paraId="02BD59F9" w14:textId="125C7F5D" w:rsidR="003D2A65" w:rsidRDefault="003D2A65" w:rsidP="003D2A65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D11CD1">
        <w:rPr>
          <w:rFonts w:cstheme="majorBidi"/>
          <w:sz w:val="24"/>
          <w:szCs w:val="24"/>
          <w:lang w:val="en-IN"/>
        </w:rPr>
        <w:t>Machine-to-machine (M2M) authentication is how software, services, and devices securely prove their identity to each other—without a human</w:t>
      </w:r>
      <w:r>
        <w:rPr>
          <w:rFonts w:cstheme="majorBidi"/>
          <w:sz w:val="24"/>
          <w:szCs w:val="24"/>
          <w:lang w:val="en-IN"/>
        </w:rPr>
        <w:t>/user</w:t>
      </w:r>
      <w:r w:rsidRPr="00D11CD1">
        <w:rPr>
          <w:rFonts w:cstheme="majorBidi"/>
          <w:sz w:val="24"/>
          <w:szCs w:val="24"/>
          <w:lang w:val="en-IN"/>
        </w:rPr>
        <w:t xml:space="preserve"> involved—so they can exchange data or call APIs</w:t>
      </w:r>
      <w:r w:rsidR="00A22378">
        <w:rPr>
          <w:rFonts w:cstheme="majorBidi"/>
          <w:sz w:val="24"/>
          <w:szCs w:val="24"/>
          <w:lang w:val="en-IN"/>
        </w:rPr>
        <w:t xml:space="preserve">. </w:t>
      </w:r>
    </w:p>
    <w:p w14:paraId="5D89A7D0" w14:textId="52FB3332" w:rsidR="00A22378" w:rsidRPr="00D11CD1" w:rsidRDefault="00A22378" w:rsidP="003D2A65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A22378">
        <w:rPr>
          <w:rFonts w:cstheme="majorBidi"/>
          <w:b/>
          <w:bCs/>
          <w:sz w:val="24"/>
          <w:szCs w:val="24"/>
          <w:lang w:val="en-IN"/>
        </w:rPr>
        <w:t>Note</w:t>
      </w:r>
      <w:r>
        <w:rPr>
          <w:rFonts w:cstheme="majorBidi"/>
          <w:sz w:val="24"/>
          <w:szCs w:val="24"/>
          <w:lang w:val="en-IN"/>
        </w:rPr>
        <w:t>: This approach is recommended only when user interaction is not required</w:t>
      </w:r>
      <w:r w:rsidR="00C96681">
        <w:rPr>
          <w:rFonts w:cstheme="majorBidi"/>
          <w:sz w:val="24"/>
          <w:szCs w:val="24"/>
          <w:lang w:val="en-IN"/>
        </w:rPr>
        <w:t>, such as APIs</w:t>
      </w:r>
      <w:r>
        <w:rPr>
          <w:rFonts w:cstheme="majorBidi"/>
          <w:sz w:val="24"/>
          <w:szCs w:val="24"/>
          <w:lang w:val="en-IN"/>
        </w:rPr>
        <w:t xml:space="preserve">. </w:t>
      </w:r>
    </w:p>
    <w:p w14:paraId="5E8D6EAD" w14:textId="6CD7903B" w:rsidR="003D2A65" w:rsidRPr="00767F61" w:rsidRDefault="00565440" w:rsidP="00FC69F2">
      <w:pPr>
        <w:pStyle w:val="Heading2"/>
      </w:pPr>
      <w:bookmarkStart w:id="4" w:name="_Toc222988888"/>
      <w:r w:rsidRPr="00565440">
        <w:t>3. Prerequisites</w:t>
      </w:r>
      <w:r w:rsidR="0092115F">
        <w:t>:</w:t>
      </w:r>
      <w:bookmarkEnd w:id="4"/>
      <w:r w:rsidR="0092115F">
        <w:t xml:space="preserve"> </w:t>
      </w:r>
    </w:p>
    <w:p w14:paraId="74C13C00" w14:textId="3427C5C2" w:rsidR="004324E1" w:rsidRPr="00767F61" w:rsidRDefault="004324E1" w:rsidP="00725E0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767F61">
        <w:rPr>
          <w:rFonts w:cstheme="majorBidi"/>
          <w:sz w:val="24"/>
          <w:szCs w:val="24"/>
        </w:rPr>
        <w:t>The firm/company should be using safesend product.</w:t>
      </w:r>
    </w:p>
    <w:p w14:paraId="2BA21A4C" w14:textId="0D1BFE34" w:rsidR="003D2A65" w:rsidRPr="00767F61" w:rsidRDefault="00767F61" w:rsidP="00767F6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767F61">
        <w:rPr>
          <w:rFonts w:cstheme="majorBidi"/>
          <w:sz w:val="24"/>
          <w:szCs w:val="24"/>
        </w:rPr>
        <w:t>The user must have access to the Developer section page.</w:t>
      </w:r>
    </w:p>
    <w:p w14:paraId="1B16096A" w14:textId="77777777" w:rsidR="0005192D" w:rsidRDefault="00565440" w:rsidP="00E510E8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bookmarkStart w:id="5" w:name="_Toc222988889"/>
      <w:r w:rsidRPr="00FC69F2">
        <w:rPr>
          <w:rStyle w:val="Heading2Char"/>
        </w:rPr>
        <w:t>4. Step-by-Step Integration Guide</w:t>
      </w:r>
      <w:bookmarkEnd w:id="5"/>
      <w:r w:rsidRPr="00565440">
        <w:rPr>
          <w:rFonts w:cstheme="majorBidi"/>
          <w:b/>
          <w:bCs/>
          <w:sz w:val="24"/>
          <w:szCs w:val="24"/>
        </w:rPr>
        <w:br/>
      </w:r>
      <w:r w:rsidRPr="00FC69F2">
        <w:rPr>
          <w:rStyle w:val="Heading3Char"/>
        </w:rPr>
        <w:t xml:space="preserve">   4.1. </w:t>
      </w:r>
      <w:r w:rsidR="004324E1" w:rsidRPr="00FC69F2">
        <w:rPr>
          <w:rStyle w:val="Heading3Char"/>
        </w:rPr>
        <w:t>How to o</w:t>
      </w:r>
      <w:r w:rsidRPr="00FC69F2">
        <w:rPr>
          <w:rStyle w:val="Heading3Char"/>
        </w:rPr>
        <w:t>btain</w:t>
      </w:r>
      <w:r w:rsidR="004324E1" w:rsidRPr="00FC69F2">
        <w:rPr>
          <w:rStyle w:val="Heading3Char"/>
        </w:rPr>
        <w:t xml:space="preserve"> the</w:t>
      </w:r>
      <w:r w:rsidRPr="00FC69F2">
        <w:rPr>
          <w:rStyle w:val="Heading3Char"/>
        </w:rPr>
        <w:t xml:space="preserve"> </w:t>
      </w:r>
      <w:r w:rsidR="004376E9" w:rsidRPr="00FC69F2">
        <w:rPr>
          <w:rStyle w:val="Heading3Char"/>
        </w:rPr>
        <w:t>client id and client secret:</w:t>
      </w:r>
    </w:p>
    <w:p w14:paraId="7FB4CDB8" w14:textId="2AAF59FD" w:rsidR="0005192D" w:rsidRDefault="002C0FD3" w:rsidP="00725E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2C0FD3">
        <w:rPr>
          <w:rFonts w:cstheme="majorBidi"/>
          <w:sz w:val="24"/>
          <w:szCs w:val="24"/>
        </w:rPr>
        <w:lastRenderedPageBreak/>
        <w:t>Navigate to the SafeSend website (</w:t>
      </w:r>
      <w:hyperlink r:id="rId10" w:history="1">
        <w:r w:rsidR="003B08ED" w:rsidRPr="007B3D08">
          <w:rPr>
            <w:rStyle w:val="Hyperlink"/>
            <w:rFonts w:cstheme="majorBidi"/>
            <w:sz w:val="24"/>
            <w:szCs w:val="24"/>
          </w:rPr>
          <w:t>http://www.safesendreturns.com</w:t>
        </w:r>
      </w:hyperlink>
      <w:r w:rsidRPr="002C0FD3">
        <w:rPr>
          <w:rFonts w:cstheme="majorBidi"/>
          <w:sz w:val="24"/>
          <w:szCs w:val="24"/>
        </w:rPr>
        <w:t>), then choose the Developer section.</w:t>
      </w:r>
      <w:r w:rsidR="00526CC3">
        <w:rPr>
          <w:rFonts w:cstheme="majorBidi"/>
          <w:sz w:val="24"/>
          <w:szCs w:val="24"/>
        </w:rPr>
        <w:t xml:space="preserve"> </w:t>
      </w:r>
      <w:r w:rsidR="004C1938">
        <w:rPr>
          <w:rFonts w:cstheme="majorBidi"/>
          <w:sz w:val="24"/>
          <w:szCs w:val="24"/>
        </w:rPr>
        <w:t>(</w:t>
      </w:r>
      <w:r w:rsidR="004C1938" w:rsidRPr="00530445">
        <w:rPr>
          <w:rFonts w:cstheme="majorBidi"/>
          <w:b/>
          <w:bCs/>
          <w:sz w:val="24"/>
          <w:szCs w:val="24"/>
        </w:rPr>
        <w:t xml:space="preserve">Please note: </w:t>
      </w:r>
      <w:r w:rsidR="003E33D6" w:rsidRPr="00530445">
        <w:rPr>
          <w:rFonts w:cstheme="majorBidi"/>
          <w:b/>
          <w:bCs/>
          <w:sz w:val="24"/>
          <w:szCs w:val="24"/>
        </w:rPr>
        <w:t>This will not be available in the application until April 25</w:t>
      </w:r>
      <w:r w:rsidR="003E33D6" w:rsidRPr="00530445">
        <w:rPr>
          <w:rFonts w:cstheme="majorBidi"/>
          <w:b/>
          <w:bCs/>
          <w:sz w:val="24"/>
          <w:szCs w:val="24"/>
          <w:vertAlign w:val="superscript"/>
        </w:rPr>
        <w:t>th</w:t>
      </w:r>
      <w:r w:rsidR="003E33D6" w:rsidRPr="00530445">
        <w:rPr>
          <w:rFonts w:cstheme="majorBidi"/>
          <w:b/>
          <w:bCs/>
          <w:sz w:val="24"/>
          <w:szCs w:val="24"/>
        </w:rPr>
        <w:t>.</w:t>
      </w:r>
      <w:r w:rsidR="003E33D6">
        <w:rPr>
          <w:rFonts w:cstheme="majorBidi"/>
          <w:sz w:val="24"/>
          <w:szCs w:val="24"/>
        </w:rPr>
        <w:t xml:space="preserve">) </w:t>
      </w:r>
    </w:p>
    <w:p w14:paraId="3E13B319" w14:textId="3F85AA8B" w:rsidR="00B33ADB" w:rsidRPr="00B33ADB" w:rsidRDefault="0028563B" w:rsidP="00B33ADB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05EC5C8F" wp14:editId="7D1D47C4">
            <wp:extent cx="5486400" cy="3084830"/>
            <wp:effectExtent l="0" t="0" r="0" b="1270"/>
            <wp:docPr id="620673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736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83C78" w14:textId="22482A08" w:rsidR="003258A6" w:rsidRPr="006B12CD" w:rsidRDefault="00186BA2" w:rsidP="006B12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 w:rsidRPr="00186BA2"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From the Developer section page, you can obtain the Client ID, Client Secret, and Audience. </w:t>
      </w:r>
    </w:p>
    <w:p w14:paraId="561E445C" w14:textId="3BA00A83" w:rsidR="003258A6" w:rsidRDefault="005543F6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 w:rsidRPr="005543F6">
        <w:rPr>
          <w:rFonts w:eastAsia="Times New Roman" w:cs="Times New Roman"/>
          <w:color w:val="212223"/>
          <w:sz w:val="24"/>
          <w:szCs w:val="24"/>
          <w:lang w:val="en-IN" w:eastAsia="en-IN"/>
        </w:rPr>
        <w:t>On the Developer section page, click the Regenerate button below the secret key to generate the client secret.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</w:t>
      </w:r>
      <w:r w:rsidRPr="005543F6">
        <w:rPr>
          <w:rFonts w:eastAsia="Times New Roman" w:cs="Times New Roman"/>
          <w:color w:val="212223"/>
          <w:sz w:val="24"/>
          <w:szCs w:val="24"/>
          <w:lang w:val="en-IN" w:eastAsia="en-IN"/>
        </w:rPr>
        <w:t>The client secret is displayed only once. Copy it immediately; after you do, it will no longer be visible.</w:t>
      </w:r>
    </w:p>
    <w:p w14:paraId="6DD69E08" w14:textId="2BBC881A" w:rsidR="009D37E7" w:rsidRDefault="009D37E7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On the developer section is also the Client ID. This will always be visible and will remain static. </w:t>
      </w:r>
    </w:p>
    <w:p w14:paraId="67A61EDA" w14:textId="4A705D63" w:rsidR="009D37E7" w:rsidRDefault="009D37E7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We will also show the “audience” variable which is needed as well. This will also be visible and static. </w:t>
      </w:r>
    </w:p>
    <w:p w14:paraId="5BCB34D9" w14:textId="744BFD7A" w:rsidR="009D37E7" w:rsidRPr="005543F6" w:rsidRDefault="009D37E7" w:rsidP="005543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Please Note: All </w:t>
      </w:r>
      <w:proofErr w:type="gramStart"/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>these variable</w:t>
      </w:r>
      <w:proofErr w:type="gramEnd"/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are </w:t>
      </w:r>
      <w:r>
        <w:rPr>
          <w:rFonts w:eastAsia="Times New Roman" w:cs="Times New Roman"/>
          <w:b/>
          <w:bCs/>
          <w:color w:val="212223"/>
          <w:sz w:val="24"/>
          <w:szCs w:val="24"/>
          <w:lang w:val="en-IN" w:eastAsia="en-IN"/>
        </w:rPr>
        <w:t>FIRM WIDE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and</w:t>
      </w:r>
      <w:r w:rsidR="004017E0"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are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 not for an individual user. This is a firm level authenticatio</w:t>
      </w:r>
      <w:r w:rsidR="004017E0">
        <w:rPr>
          <w:rFonts w:eastAsia="Times New Roman" w:cs="Times New Roman"/>
          <w:color w:val="212223"/>
          <w:sz w:val="24"/>
          <w:szCs w:val="24"/>
          <w:lang w:val="en-IN" w:eastAsia="en-IN"/>
        </w:rPr>
        <w:t>n</w:t>
      </w:r>
      <w:r>
        <w:rPr>
          <w:rFonts w:eastAsia="Times New Roman" w:cs="Times New Roman"/>
          <w:color w:val="212223"/>
          <w:sz w:val="24"/>
          <w:szCs w:val="24"/>
          <w:lang w:val="en-IN" w:eastAsia="en-IN"/>
        </w:rPr>
        <w:t xml:space="preserve">. </w:t>
      </w:r>
    </w:p>
    <w:p w14:paraId="1B725E47" w14:textId="636E9899" w:rsidR="008C3365" w:rsidRPr="00186BA2" w:rsidRDefault="009D37E7" w:rsidP="0029092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12223"/>
          <w:sz w:val="24"/>
          <w:szCs w:val="24"/>
          <w:lang w:val="en-IN" w:eastAsia="en-IN"/>
        </w:rPr>
      </w:pPr>
      <w:r>
        <w:rPr>
          <w:noProof/>
        </w:rPr>
        <w:lastRenderedPageBreak/>
        <w:drawing>
          <wp:inline distT="0" distB="0" distL="0" distR="0" wp14:anchorId="24E10A10" wp14:editId="684BD18A">
            <wp:extent cx="4285714" cy="3171429"/>
            <wp:effectExtent l="0" t="0" r="635" b="0"/>
            <wp:docPr id="531670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6709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3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E0562" w14:textId="3217D99E" w:rsidR="00736660" w:rsidRDefault="00565440" w:rsidP="00FC69F2">
      <w:pPr>
        <w:pStyle w:val="Heading3"/>
      </w:pPr>
      <w:r w:rsidRPr="00565440">
        <w:t xml:space="preserve">   </w:t>
      </w:r>
      <w:bookmarkStart w:id="6" w:name="_Toc222988890"/>
      <w:r w:rsidRPr="00565440">
        <w:t xml:space="preserve">4.2. </w:t>
      </w:r>
      <w:r w:rsidR="00E515FA">
        <w:t xml:space="preserve">How to </w:t>
      </w:r>
      <w:r w:rsidRPr="00565440">
        <w:t>Generate Access Token</w:t>
      </w:r>
      <w:r w:rsidR="00736660">
        <w:t>:</w:t>
      </w:r>
      <w:bookmarkEnd w:id="6"/>
    </w:p>
    <w:p w14:paraId="17810A8C" w14:textId="7B0E997F" w:rsidR="00736660" w:rsidRDefault="004666DB" w:rsidP="00067282">
      <w:pPr>
        <w:pStyle w:val="ListParagraph"/>
        <w:numPr>
          <w:ilvl w:val="0"/>
          <w:numId w:val="13"/>
        </w:numPr>
        <w:rPr>
          <w:rFonts w:cstheme="majorBidi"/>
          <w:sz w:val="24"/>
          <w:szCs w:val="24"/>
        </w:rPr>
      </w:pPr>
      <w:r w:rsidRPr="004666DB">
        <w:rPr>
          <w:rFonts w:cstheme="majorBidi"/>
          <w:sz w:val="24"/>
          <w:szCs w:val="24"/>
        </w:rPr>
        <w:t xml:space="preserve">To obtain an access token for M2M login, use the API URL and request body </w:t>
      </w:r>
      <w:r w:rsidR="00067282">
        <w:rPr>
          <w:rFonts w:cstheme="majorBidi"/>
          <w:sz w:val="24"/>
          <w:szCs w:val="24"/>
        </w:rPr>
        <w:t xml:space="preserve">as </w:t>
      </w:r>
      <w:r w:rsidRPr="004666DB">
        <w:rPr>
          <w:rFonts w:cstheme="majorBidi"/>
          <w:sz w:val="24"/>
          <w:szCs w:val="24"/>
        </w:rPr>
        <w:t>shown below.</w:t>
      </w:r>
    </w:p>
    <w:p w14:paraId="38D31213" w14:textId="77777777" w:rsidR="0067664A" w:rsidRDefault="0067664A" w:rsidP="0067664A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API URL: </w:t>
      </w:r>
      <w:hyperlink r:id="rId13" w:tgtFrame="_blank" w:tooltip="https://auth-prod.thomsonreuters.com/oauth/token" w:history="1">
        <w:r w:rsidRPr="00470E78">
          <w:rPr>
            <w:rStyle w:val="Hyperlink"/>
            <w:rFonts w:cstheme="majorBidi"/>
            <w:sz w:val="24"/>
            <w:szCs w:val="24"/>
          </w:rPr>
          <w:t>https://auth-prod.thomsonreuters.com/oauth/token</w:t>
        </w:r>
      </w:hyperlink>
    </w:p>
    <w:p w14:paraId="14693EFE" w14:textId="77777777" w:rsidR="0067664A" w:rsidRDefault="0067664A" w:rsidP="0067664A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Request body:</w:t>
      </w:r>
    </w:p>
    <w:p w14:paraId="3ABD769E" w14:textId="558AEEFA" w:rsidR="009D37E7" w:rsidRPr="009D37E7" w:rsidRDefault="009D37E7" w:rsidP="009D37E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{</w:t>
      </w:r>
    </w:p>
    <w:p w14:paraId="117C7068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proofErr w:type="gramStart"/>
      <w:r w:rsidRPr="009D37E7"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gramEnd"/>
      <w:r w:rsidRPr="009D37E7">
        <w:rPr>
          <w:rFonts w:ascii="Times New Roman" w:eastAsia="Times New Roman" w:hAnsi="Times New Roman" w:cs="Times New Roman"/>
          <w:sz w:val="24"/>
          <w:szCs w:val="24"/>
        </w:rPr>
        <w:t>_id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": "&lt;YOUR_CLIENT_ID&gt;",</w:t>
      </w:r>
    </w:p>
    <w:p w14:paraId="6DF0F38F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proofErr w:type="gramStart"/>
      <w:r w:rsidRPr="009D37E7"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gramEnd"/>
      <w:r w:rsidRPr="009D37E7">
        <w:rPr>
          <w:rFonts w:ascii="Times New Roman" w:eastAsia="Times New Roman" w:hAnsi="Times New Roman" w:cs="Times New Roman"/>
          <w:sz w:val="24"/>
          <w:szCs w:val="24"/>
        </w:rPr>
        <w:t>_secret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": "&lt;YOUR_CLIENT_SECRET&gt;",</w:t>
      </w:r>
    </w:p>
    <w:p w14:paraId="4FBCB47A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"audience": "&lt;TARGET_API_AUDIENCE&gt;",</w:t>
      </w:r>
    </w:p>
    <w:p w14:paraId="15648C28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proofErr w:type="gramStart"/>
      <w:r w:rsidRPr="009D37E7">
        <w:rPr>
          <w:rFonts w:ascii="Times New Roman" w:eastAsia="Times New Roman" w:hAnsi="Times New Roman" w:cs="Times New Roman"/>
          <w:sz w:val="24"/>
          <w:szCs w:val="24"/>
        </w:rPr>
        <w:t>grant</w:t>
      </w:r>
      <w:proofErr w:type="gramEnd"/>
      <w:r w:rsidRPr="009D37E7">
        <w:rPr>
          <w:rFonts w:ascii="Times New Roman" w:eastAsia="Times New Roman" w:hAnsi="Times New Roman" w:cs="Times New Roman"/>
          <w:sz w:val="24"/>
          <w:szCs w:val="24"/>
        </w:rPr>
        <w:t>_type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": "</w:t>
      </w:r>
      <w:proofErr w:type="spellStart"/>
      <w:r w:rsidRPr="009D37E7">
        <w:rPr>
          <w:rFonts w:ascii="Times New Roman" w:eastAsia="Times New Roman" w:hAnsi="Times New Roman" w:cs="Times New Roman"/>
          <w:sz w:val="24"/>
          <w:szCs w:val="24"/>
        </w:rPr>
        <w:t>client_credentials</w:t>
      </w:r>
      <w:proofErr w:type="spellEnd"/>
      <w:r w:rsidRPr="009D37E7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D619A38" w14:textId="77777777" w:rsidR="009D37E7" w:rsidRPr="009D37E7" w:rsidRDefault="009D37E7" w:rsidP="009D37E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7E7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24A252D1" w14:textId="34663F52" w:rsidR="0067664A" w:rsidRDefault="0067664A" w:rsidP="0067664A">
      <w:pPr>
        <w:pStyle w:val="ListParagraph"/>
        <w:spacing w:before="100" w:beforeAutospacing="1" w:after="100" w:afterAutospacing="1" w:line="240" w:lineRule="auto"/>
        <w:ind w:left="1440"/>
        <w:rPr>
          <w:rFonts w:cstheme="majorBidi"/>
          <w:sz w:val="24"/>
          <w:szCs w:val="24"/>
        </w:rPr>
      </w:pPr>
    </w:p>
    <w:p w14:paraId="3ABE323B" w14:textId="5B8B61E9" w:rsidR="002A3656" w:rsidRPr="002A3656" w:rsidRDefault="002A3656" w:rsidP="005543F6">
      <w:pPr>
        <w:ind w:firstLine="720"/>
        <w:rPr>
          <w:rFonts w:cstheme="majorBidi"/>
          <w:b/>
          <w:bCs/>
          <w:sz w:val="24"/>
          <w:szCs w:val="24"/>
        </w:rPr>
      </w:pPr>
      <w:r w:rsidRPr="002A3656">
        <w:rPr>
          <w:rFonts w:cstheme="majorBidi"/>
          <w:b/>
          <w:bCs/>
          <w:sz w:val="24"/>
          <w:szCs w:val="24"/>
        </w:rPr>
        <w:t>Request Body Description:</w:t>
      </w:r>
    </w:p>
    <w:tbl>
      <w:tblPr>
        <w:tblStyle w:val="TableGrid"/>
        <w:tblW w:w="8336" w:type="dxa"/>
        <w:tblInd w:w="720" w:type="dxa"/>
        <w:tblLook w:val="04A0" w:firstRow="1" w:lastRow="0" w:firstColumn="1" w:lastColumn="0" w:noHBand="0" w:noVBand="1"/>
      </w:tblPr>
      <w:tblGrid>
        <w:gridCol w:w="1532"/>
        <w:gridCol w:w="1418"/>
        <w:gridCol w:w="1275"/>
        <w:gridCol w:w="4111"/>
      </w:tblGrid>
      <w:tr w:rsidR="007A5ABA" w14:paraId="35768E45" w14:textId="77777777" w:rsidTr="00C9182F">
        <w:tc>
          <w:tcPr>
            <w:tcW w:w="1532" w:type="dxa"/>
          </w:tcPr>
          <w:p w14:paraId="0FBA5D3D" w14:textId="3850CB47" w:rsidR="007A5ABA" w:rsidRPr="00FE6206" w:rsidRDefault="00FE6206" w:rsidP="00FE6206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418" w:type="dxa"/>
          </w:tcPr>
          <w:p w14:paraId="7B979D7C" w14:textId="2A3C8AD9" w:rsidR="007A5ABA" w:rsidRPr="00FE6206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Required</w:t>
            </w:r>
          </w:p>
        </w:tc>
        <w:tc>
          <w:tcPr>
            <w:tcW w:w="1275" w:type="dxa"/>
          </w:tcPr>
          <w:p w14:paraId="0281A453" w14:textId="155E5123" w:rsidR="007A5ABA" w:rsidRPr="00FE6206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4111" w:type="dxa"/>
          </w:tcPr>
          <w:p w14:paraId="4289A472" w14:textId="529EB934" w:rsidR="007A5ABA" w:rsidRPr="00FE6206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7A5ABA" w14:paraId="213FE5B6" w14:textId="77777777" w:rsidTr="00C9182F">
        <w:tc>
          <w:tcPr>
            <w:tcW w:w="1532" w:type="dxa"/>
          </w:tcPr>
          <w:p w14:paraId="203CCA48" w14:textId="5C8D40E8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470E78">
              <w:rPr>
                <w:rFonts w:cstheme="majorBidi"/>
                <w:sz w:val="24"/>
                <w:szCs w:val="24"/>
              </w:rPr>
              <w:t>client_id</w:t>
            </w:r>
          </w:p>
        </w:tc>
        <w:tc>
          <w:tcPr>
            <w:tcW w:w="1418" w:type="dxa"/>
          </w:tcPr>
          <w:p w14:paraId="5728DE22" w14:textId="72788D6B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55DE9E1C" w14:textId="0028BC87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58647741" w14:textId="75BFA1FB" w:rsidR="007A5ABA" w:rsidRDefault="00FE6206" w:rsidP="00CC71C8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7A06CB">
              <w:rPr>
                <w:rFonts w:cstheme="majorBidi"/>
                <w:sz w:val="24"/>
                <w:szCs w:val="24"/>
              </w:rPr>
              <w:t>App identifier issued during app registration in developer section page</w:t>
            </w:r>
            <w:r w:rsidR="009D37E7">
              <w:rPr>
                <w:rFonts w:cstheme="majorBidi"/>
                <w:sz w:val="24"/>
                <w:szCs w:val="24"/>
              </w:rPr>
              <w:t xml:space="preserve">. </w:t>
            </w:r>
            <w:r w:rsidR="009D37E7">
              <w:rPr>
                <w:rFonts w:cstheme="majorBidi"/>
                <w:sz w:val="24"/>
                <w:szCs w:val="24"/>
              </w:rPr>
              <w:t xml:space="preserve">Obtained through SafeSend Developer Section. </w:t>
            </w:r>
            <w:r w:rsidR="009D37E7" w:rsidRPr="00CC71C8">
              <w:rPr>
                <w:rFonts w:cstheme="majorBidi"/>
                <w:sz w:val="24"/>
                <w:szCs w:val="24"/>
              </w:rPr>
              <w:t xml:space="preserve"> </w:t>
            </w:r>
          </w:p>
        </w:tc>
      </w:tr>
      <w:tr w:rsidR="007A5ABA" w14:paraId="3180255A" w14:textId="77777777" w:rsidTr="00C9182F">
        <w:tc>
          <w:tcPr>
            <w:tcW w:w="1532" w:type="dxa"/>
          </w:tcPr>
          <w:p w14:paraId="2B5C3C94" w14:textId="50172667" w:rsidR="007A5ABA" w:rsidRDefault="00FE6206" w:rsidP="00FE6206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470E78">
              <w:rPr>
                <w:rFonts w:cstheme="majorBidi"/>
                <w:sz w:val="24"/>
                <w:szCs w:val="24"/>
              </w:rPr>
              <w:t>client_secret</w:t>
            </w:r>
          </w:p>
        </w:tc>
        <w:tc>
          <w:tcPr>
            <w:tcW w:w="1418" w:type="dxa"/>
          </w:tcPr>
          <w:p w14:paraId="0C8CBBDB" w14:textId="335D80D4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0E0F7BFB" w14:textId="6F0C1B41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0314013D" w14:textId="3D4244F2" w:rsidR="007A5ABA" w:rsidRPr="00CC71C8" w:rsidRDefault="00CC71C8" w:rsidP="00FE6206">
            <w:pPr>
              <w:spacing w:before="100" w:beforeAutospacing="1" w:after="100" w:afterAutospacing="1"/>
              <w:rPr>
                <w:rFonts w:cstheme="majorBidi"/>
                <w:b/>
                <w:bCs/>
                <w:sz w:val="24"/>
                <w:szCs w:val="24"/>
              </w:rPr>
            </w:pPr>
            <w:r w:rsidRPr="00CC71C8">
              <w:rPr>
                <w:rFonts w:cstheme="majorBidi"/>
                <w:sz w:val="24"/>
                <w:szCs w:val="24"/>
              </w:rPr>
              <w:t>App secret used to authenticate the request. Keep</w:t>
            </w:r>
            <w:r w:rsidR="00A21F3C">
              <w:rPr>
                <w:rFonts w:cstheme="majorBidi"/>
                <w:sz w:val="24"/>
                <w:szCs w:val="24"/>
              </w:rPr>
              <w:t xml:space="preserve"> this</w:t>
            </w:r>
            <w:r w:rsidRPr="00CC71C8">
              <w:rPr>
                <w:rFonts w:cstheme="majorBidi"/>
                <w:sz w:val="24"/>
                <w:szCs w:val="24"/>
              </w:rPr>
              <w:t xml:space="preserve"> confidential. </w:t>
            </w:r>
            <w:r w:rsidR="009D37E7">
              <w:rPr>
                <w:rFonts w:cstheme="majorBidi"/>
                <w:sz w:val="24"/>
                <w:szCs w:val="24"/>
              </w:rPr>
              <w:t xml:space="preserve">Obtained through SafeSend Developer Section. </w:t>
            </w:r>
            <w:r w:rsidR="009D37E7" w:rsidRPr="00CC71C8">
              <w:rPr>
                <w:rFonts w:cstheme="majorBidi"/>
                <w:sz w:val="24"/>
                <w:szCs w:val="24"/>
              </w:rPr>
              <w:t xml:space="preserve"> </w:t>
            </w:r>
          </w:p>
        </w:tc>
      </w:tr>
      <w:tr w:rsidR="007A5ABA" w14:paraId="4488211D" w14:textId="77777777" w:rsidTr="00C9182F">
        <w:tc>
          <w:tcPr>
            <w:tcW w:w="1532" w:type="dxa"/>
          </w:tcPr>
          <w:p w14:paraId="1C25BD46" w14:textId="4AA3DD99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lastRenderedPageBreak/>
              <w:t>Audience</w:t>
            </w:r>
          </w:p>
        </w:tc>
        <w:tc>
          <w:tcPr>
            <w:tcW w:w="1418" w:type="dxa"/>
          </w:tcPr>
          <w:p w14:paraId="6EDAED29" w14:textId="1C1947F7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5FC929B7" w14:textId="03502344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43523A01" w14:textId="5F7B860A" w:rsidR="007A5ABA" w:rsidRPr="00CC71C8" w:rsidRDefault="00CC71C8" w:rsidP="00CC71C8">
            <w:pPr>
              <w:spacing w:before="100" w:beforeAutospacing="1" w:after="100" w:afterAutospacing="1"/>
              <w:rPr>
                <w:rFonts w:cstheme="majorBidi"/>
                <w:b/>
                <w:bCs/>
                <w:sz w:val="24"/>
                <w:szCs w:val="24"/>
              </w:rPr>
            </w:pPr>
            <w:r w:rsidRPr="00CC71C8">
              <w:rPr>
                <w:rFonts w:cstheme="majorBidi"/>
                <w:sz w:val="24"/>
                <w:szCs w:val="24"/>
              </w:rPr>
              <w:t xml:space="preserve">The identifier of the </w:t>
            </w:r>
            <w:r w:rsidR="00A21F3C">
              <w:rPr>
                <w:rFonts w:cstheme="majorBidi"/>
                <w:sz w:val="24"/>
                <w:szCs w:val="24"/>
              </w:rPr>
              <w:t xml:space="preserve">target </w:t>
            </w:r>
            <w:r w:rsidRPr="00CC71C8">
              <w:rPr>
                <w:rFonts w:cstheme="majorBidi"/>
                <w:sz w:val="24"/>
                <w:szCs w:val="24"/>
              </w:rPr>
              <w:t xml:space="preserve">API. </w:t>
            </w:r>
            <w:r w:rsidR="009D37E7">
              <w:rPr>
                <w:rFonts w:cstheme="majorBidi"/>
                <w:sz w:val="24"/>
                <w:szCs w:val="24"/>
              </w:rPr>
              <w:t xml:space="preserve">Obtained through SafeSend Developer Section. </w:t>
            </w:r>
            <w:r w:rsidRPr="00CC71C8">
              <w:rPr>
                <w:rFonts w:cstheme="majorBidi"/>
                <w:sz w:val="24"/>
                <w:szCs w:val="24"/>
              </w:rPr>
              <w:t xml:space="preserve"> </w:t>
            </w:r>
          </w:p>
        </w:tc>
      </w:tr>
      <w:tr w:rsidR="007A5ABA" w14:paraId="2E00CA20" w14:textId="77777777" w:rsidTr="00C9182F">
        <w:tc>
          <w:tcPr>
            <w:tcW w:w="1532" w:type="dxa"/>
          </w:tcPr>
          <w:p w14:paraId="1598CD8B" w14:textId="7980577E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Grant type</w:t>
            </w:r>
          </w:p>
        </w:tc>
        <w:tc>
          <w:tcPr>
            <w:tcW w:w="1418" w:type="dxa"/>
          </w:tcPr>
          <w:p w14:paraId="22120D69" w14:textId="772E1256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True</w:t>
            </w:r>
          </w:p>
        </w:tc>
        <w:tc>
          <w:tcPr>
            <w:tcW w:w="1275" w:type="dxa"/>
          </w:tcPr>
          <w:p w14:paraId="29994CAA" w14:textId="61D89A11" w:rsidR="007A5ABA" w:rsidRDefault="00FE6206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111" w:type="dxa"/>
          </w:tcPr>
          <w:p w14:paraId="791ECF3A" w14:textId="705B4293" w:rsidR="007A5ABA" w:rsidRDefault="00E63B90" w:rsidP="00736660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</w:t>
            </w:r>
            <w:r w:rsidR="00CC71C8">
              <w:rPr>
                <w:rFonts w:cstheme="majorBidi"/>
                <w:sz w:val="24"/>
                <w:szCs w:val="24"/>
              </w:rPr>
              <w:t>he authentication flow</w:t>
            </w:r>
            <w:r w:rsidR="009D37E7">
              <w:rPr>
                <w:rFonts w:cstheme="majorBidi"/>
                <w:sz w:val="24"/>
                <w:szCs w:val="24"/>
              </w:rPr>
              <w:t>. Please pass “</w:t>
            </w:r>
            <w:proofErr w:type="spellStart"/>
            <w:r w:rsidR="009D37E7">
              <w:rPr>
                <w:rFonts w:cstheme="majorBidi"/>
                <w:sz w:val="24"/>
                <w:szCs w:val="24"/>
              </w:rPr>
              <w:t>client_credentials</w:t>
            </w:r>
            <w:proofErr w:type="spellEnd"/>
            <w:r w:rsidR="009D37E7">
              <w:rPr>
                <w:rFonts w:cstheme="majorBidi"/>
                <w:sz w:val="24"/>
                <w:szCs w:val="24"/>
              </w:rPr>
              <w:t xml:space="preserve">” to generate a bearer token. </w:t>
            </w:r>
          </w:p>
        </w:tc>
      </w:tr>
    </w:tbl>
    <w:p w14:paraId="30005CD1" w14:textId="265F1890" w:rsidR="0029092E" w:rsidRPr="0029092E" w:rsidRDefault="0029092E" w:rsidP="0029092E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</w:p>
    <w:p w14:paraId="6E7F3D42" w14:textId="75D58BD9" w:rsidR="006B47A3" w:rsidRPr="00BF2495" w:rsidRDefault="00F6766E" w:rsidP="00725E0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r w:rsidRPr="00F6766E">
        <w:rPr>
          <w:rFonts w:cstheme="majorBidi"/>
          <w:sz w:val="24"/>
          <w:szCs w:val="24"/>
        </w:rPr>
        <w:t>The response token includes four properties: access_token, scope, expires_in, and token_type. A sample response is shown below.</w:t>
      </w:r>
    </w:p>
    <w:p w14:paraId="0E925087" w14:textId="0E2CF9F3" w:rsidR="00BF2495" w:rsidRPr="00BF2495" w:rsidRDefault="00BF2495" w:rsidP="00BF2495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Response Body:</w:t>
      </w:r>
    </w:p>
    <w:p w14:paraId="2DB09B75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{</w:t>
      </w:r>
    </w:p>
    <w:p w14:paraId="6B48A8A6" w14:textId="1C0420D5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proofErr w:type="gramStart"/>
      <w:r w:rsidRPr="00BF2495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gramEnd"/>
      <w:r w:rsidRPr="00BF2495">
        <w:rPr>
          <w:rFonts w:ascii="Times New Roman" w:eastAsia="Times New Roman" w:hAnsi="Times New Roman" w:cs="Times New Roman"/>
          <w:sz w:val="24"/>
          <w:szCs w:val="24"/>
        </w:rPr>
        <w:t>_token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</w:t>
      </w:r>
      <w:r>
        <w:rPr>
          <w:rFonts w:ascii="Times New Roman" w:eastAsia="Times New Roman" w:hAnsi="Times New Roman" w:cs="Times New Roman"/>
          <w:sz w:val="24"/>
          <w:szCs w:val="24"/>
        </w:rPr>
        <w:t>&lt;ACCESS_TOKEN&gt;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",</w:t>
      </w:r>
    </w:p>
    <w:p w14:paraId="5D7ADDA4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"scope": "https://api.tr.com/auth/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safesend.all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",</w:t>
      </w:r>
    </w:p>
    <w:p w14:paraId="4D95C7CD" w14:textId="336B4F6E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proofErr w:type="gramStart"/>
      <w:r w:rsidRPr="00BF2495">
        <w:rPr>
          <w:rFonts w:ascii="Times New Roman" w:eastAsia="Times New Roman" w:hAnsi="Times New Roman" w:cs="Times New Roman"/>
          <w:sz w:val="24"/>
          <w:szCs w:val="24"/>
        </w:rPr>
        <w:t>expires</w:t>
      </w:r>
      <w:proofErr w:type="gramEnd"/>
      <w:r w:rsidRPr="00BF2495">
        <w:rPr>
          <w:rFonts w:ascii="Times New Roman" w:eastAsia="Times New Roman" w:hAnsi="Times New Roman" w:cs="Times New Roman"/>
          <w:sz w:val="24"/>
          <w:szCs w:val="24"/>
        </w:rPr>
        <w:t>_in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 xml:space="preserve">": </w:t>
      </w:r>
      <w:r>
        <w:rPr>
          <w:rFonts w:ascii="Times New Roman" w:eastAsia="Times New Roman" w:hAnsi="Times New Roman" w:cs="Times New Roman"/>
          <w:sz w:val="24"/>
          <w:szCs w:val="24"/>
        </w:rPr>
        <w:t>&lt;TIME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SECONDS&gt;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B105D5" w14:textId="77777777" w:rsid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"</w:t>
      </w:r>
      <w:proofErr w:type="spellStart"/>
      <w:proofErr w:type="gramStart"/>
      <w:r w:rsidRPr="00BF2495">
        <w:rPr>
          <w:rFonts w:ascii="Times New Roman" w:eastAsia="Times New Roman" w:hAnsi="Times New Roman" w:cs="Times New Roman"/>
          <w:sz w:val="24"/>
          <w:szCs w:val="24"/>
        </w:rPr>
        <w:t>token</w:t>
      </w:r>
      <w:proofErr w:type="gramEnd"/>
      <w:r w:rsidRPr="00BF2495">
        <w:rPr>
          <w:rFonts w:ascii="Times New Roman" w:eastAsia="Times New Roman" w:hAnsi="Times New Roman" w:cs="Times New Roman"/>
          <w:sz w:val="24"/>
          <w:szCs w:val="24"/>
        </w:rPr>
        <w:t>_type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"Bearer"</w:t>
      </w:r>
    </w:p>
    <w:p w14:paraId="68B2BC84" w14:textId="4A9E5F0B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6A1A0D3C" w14:textId="77777777" w:rsidR="0078210C" w:rsidRDefault="0078210C" w:rsidP="0078210C">
      <w:pPr>
        <w:pStyle w:val="ListParagraph"/>
        <w:spacing w:before="100" w:beforeAutospacing="1" w:after="100" w:afterAutospacing="1" w:line="240" w:lineRule="auto"/>
        <w:ind w:left="0"/>
        <w:rPr>
          <w:rFonts w:cstheme="majorBidi"/>
          <w:b/>
          <w:bCs/>
          <w:sz w:val="24"/>
          <w:szCs w:val="24"/>
        </w:rPr>
      </w:pPr>
    </w:p>
    <w:p w14:paraId="3CC2C859" w14:textId="5F736C99" w:rsidR="00CC71C8" w:rsidRDefault="002A3656" w:rsidP="00725E02">
      <w:pPr>
        <w:pStyle w:val="ListParagraph"/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2A3656">
        <w:rPr>
          <w:rFonts w:cstheme="majorBidi"/>
          <w:b/>
          <w:bCs/>
          <w:sz w:val="24"/>
          <w:szCs w:val="24"/>
        </w:rPr>
        <w:t>Response Body Description</w:t>
      </w:r>
      <w:r>
        <w:rPr>
          <w:rFonts w:cstheme="majorBidi"/>
          <w:sz w:val="24"/>
          <w:szCs w:val="24"/>
        </w:rPr>
        <w:t>:</w:t>
      </w:r>
    </w:p>
    <w:tbl>
      <w:tblPr>
        <w:tblStyle w:val="TableGrid"/>
        <w:tblW w:w="6931" w:type="dxa"/>
        <w:tblInd w:w="720" w:type="dxa"/>
        <w:tblLook w:val="04A0" w:firstRow="1" w:lastRow="0" w:firstColumn="1" w:lastColumn="0" w:noHBand="0" w:noVBand="1"/>
      </w:tblPr>
      <w:tblGrid>
        <w:gridCol w:w="1576"/>
        <w:gridCol w:w="1270"/>
        <w:gridCol w:w="4085"/>
      </w:tblGrid>
      <w:tr w:rsidR="008406D4" w14:paraId="1BBE1023" w14:textId="77777777" w:rsidTr="00725E02">
        <w:tc>
          <w:tcPr>
            <w:tcW w:w="1576" w:type="dxa"/>
          </w:tcPr>
          <w:p w14:paraId="35C14F80" w14:textId="77777777" w:rsidR="008406D4" w:rsidRPr="00FE6206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270" w:type="dxa"/>
          </w:tcPr>
          <w:p w14:paraId="135A520A" w14:textId="77777777" w:rsidR="008406D4" w:rsidRPr="00FE6206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4085" w:type="dxa"/>
          </w:tcPr>
          <w:p w14:paraId="0B0A0DBF" w14:textId="77777777" w:rsidR="008406D4" w:rsidRPr="00FE6206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b/>
                <w:bCs/>
                <w:sz w:val="24"/>
                <w:szCs w:val="24"/>
              </w:rPr>
            </w:pPr>
            <w:r w:rsidRPr="00FE6206">
              <w:rPr>
                <w:rFonts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8406D4" w14:paraId="68FE2244" w14:textId="77777777" w:rsidTr="00725E02">
        <w:tc>
          <w:tcPr>
            <w:tcW w:w="1576" w:type="dxa"/>
          </w:tcPr>
          <w:p w14:paraId="657DC795" w14:textId="67E3458E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Access_token</w:t>
            </w:r>
          </w:p>
        </w:tc>
        <w:tc>
          <w:tcPr>
            <w:tcW w:w="1270" w:type="dxa"/>
          </w:tcPr>
          <w:p w14:paraId="394CFA7A" w14:textId="77777777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085" w:type="dxa"/>
          </w:tcPr>
          <w:p w14:paraId="5931DD28" w14:textId="55786874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Authentication Token </w:t>
            </w:r>
            <w:r w:rsidR="00BF2495">
              <w:rPr>
                <w:rFonts w:cstheme="majorBidi"/>
                <w:sz w:val="24"/>
                <w:szCs w:val="24"/>
              </w:rPr>
              <w:t xml:space="preserve">to pass for all further API calls. </w:t>
            </w:r>
          </w:p>
        </w:tc>
      </w:tr>
      <w:tr w:rsidR="008406D4" w14:paraId="51C62AB9" w14:textId="77777777" w:rsidTr="00725E02">
        <w:tc>
          <w:tcPr>
            <w:tcW w:w="1576" w:type="dxa"/>
          </w:tcPr>
          <w:p w14:paraId="787589A1" w14:textId="4208E58F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04402F">
              <w:rPr>
                <w:rFonts w:cstheme="majorBidi"/>
                <w:sz w:val="24"/>
                <w:szCs w:val="24"/>
              </w:rPr>
              <w:t>scope</w:t>
            </w:r>
          </w:p>
        </w:tc>
        <w:tc>
          <w:tcPr>
            <w:tcW w:w="1270" w:type="dxa"/>
          </w:tcPr>
          <w:p w14:paraId="0A16DCF8" w14:textId="77777777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085" w:type="dxa"/>
          </w:tcPr>
          <w:p w14:paraId="2A27BE8F" w14:textId="5E8BDCE0" w:rsidR="008406D4" w:rsidRPr="005E4985" w:rsidRDefault="00552A20" w:rsidP="008406D4">
            <w:pPr>
              <w:spacing w:before="100" w:beforeAutospacing="1" w:after="100" w:afterAutospacing="1"/>
              <w:rPr>
                <w:rFonts w:ascii="Mulish" w:hAnsi="Mulish" w:hint="eastAsia"/>
                <w:color w:val="212529"/>
              </w:rPr>
            </w:pPr>
            <w:r w:rsidRPr="00552A20">
              <w:rPr>
                <w:rFonts w:cstheme="majorBidi"/>
                <w:sz w:val="24"/>
                <w:szCs w:val="24"/>
              </w:rPr>
              <w:t>Refresh token to refresh the current session.</w:t>
            </w:r>
          </w:p>
        </w:tc>
      </w:tr>
      <w:tr w:rsidR="008406D4" w14:paraId="016C00CD" w14:textId="77777777" w:rsidTr="00725E02">
        <w:tc>
          <w:tcPr>
            <w:tcW w:w="1576" w:type="dxa"/>
          </w:tcPr>
          <w:p w14:paraId="3A61CC94" w14:textId="6FA22100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04402F">
              <w:rPr>
                <w:rFonts w:cstheme="majorBidi"/>
                <w:sz w:val="24"/>
                <w:szCs w:val="24"/>
              </w:rPr>
              <w:t>expires_in</w:t>
            </w:r>
          </w:p>
        </w:tc>
        <w:tc>
          <w:tcPr>
            <w:tcW w:w="1270" w:type="dxa"/>
          </w:tcPr>
          <w:p w14:paraId="69CDF1A6" w14:textId="069FA1D2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Integer</w:t>
            </w:r>
          </w:p>
        </w:tc>
        <w:tc>
          <w:tcPr>
            <w:tcW w:w="4085" w:type="dxa"/>
          </w:tcPr>
          <w:p w14:paraId="1CBC5DED" w14:textId="5642DD05" w:rsidR="005E4985" w:rsidRPr="001676E7" w:rsidRDefault="001676E7" w:rsidP="00331659">
            <w:pPr>
              <w:spacing w:before="100" w:beforeAutospacing="1" w:after="100" w:afterAutospacing="1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Expires On period for the generated authentication token. It is in seconds</w:t>
            </w:r>
            <w:r w:rsidR="008406D4" w:rsidRPr="00CC71C8">
              <w:rPr>
                <w:rFonts w:cstheme="majorBidi"/>
                <w:sz w:val="24"/>
                <w:szCs w:val="24"/>
              </w:rPr>
              <w:t xml:space="preserve">.  </w:t>
            </w:r>
          </w:p>
        </w:tc>
      </w:tr>
      <w:tr w:rsidR="008406D4" w14:paraId="2E1B27F8" w14:textId="77777777" w:rsidTr="00725E02">
        <w:tc>
          <w:tcPr>
            <w:tcW w:w="1576" w:type="dxa"/>
          </w:tcPr>
          <w:p w14:paraId="276778B0" w14:textId="09CB8B72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 w:rsidRPr="0004402F">
              <w:rPr>
                <w:rFonts w:cstheme="majorBidi"/>
                <w:sz w:val="24"/>
                <w:szCs w:val="24"/>
              </w:rPr>
              <w:t>token_type</w:t>
            </w:r>
          </w:p>
        </w:tc>
        <w:tc>
          <w:tcPr>
            <w:tcW w:w="1270" w:type="dxa"/>
          </w:tcPr>
          <w:p w14:paraId="24CA1295" w14:textId="77777777" w:rsidR="008406D4" w:rsidRDefault="008406D4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String</w:t>
            </w:r>
          </w:p>
        </w:tc>
        <w:tc>
          <w:tcPr>
            <w:tcW w:w="4085" w:type="dxa"/>
          </w:tcPr>
          <w:p w14:paraId="7737AE00" w14:textId="120AEA1E" w:rsidR="00552A20" w:rsidRDefault="00552A20" w:rsidP="00331659">
            <w:pPr>
              <w:pStyle w:val="ListParagraph"/>
              <w:spacing w:before="100" w:beforeAutospacing="1" w:after="100" w:afterAutospacing="1"/>
              <w:ind w:left="0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Type of the generated authentication token. </w:t>
            </w:r>
          </w:p>
        </w:tc>
      </w:tr>
    </w:tbl>
    <w:p w14:paraId="26A57CD3" w14:textId="132EC043" w:rsidR="00972C6C" w:rsidRDefault="00972C6C" w:rsidP="00E510E8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</w:p>
    <w:p w14:paraId="7AB41154" w14:textId="59FDD8DE" w:rsidR="00972C6C" w:rsidRPr="00725E02" w:rsidRDefault="00972C6C" w:rsidP="00725E0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  <w:lang w:val="en-IN"/>
        </w:rPr>
      </w:pPr>
      <w:r w:rsidRPr="00725E02">
        <w:rPr>
          <w:rFonts w:cstheme="majorBidi"/>
          <w:b/>
          <w:bCs/>
          <w:sz w:val="24"/>
          <w:szCs w:val="24"/>
          <w:lang w:val="en-IN"/>
        </w:rPr>
        <w:t xml:space="preserve">Common API Endpoint Error Codes and Their </w:t>
      </w:r>
      <w:r w:rsidR="000C111C" w:rsidRPr="00725E02">
        <w:rPr>
          <w:rFonts w:cstheme="majorBidi"/>
          <w:b/>
          <w:bCs/>
          <w:sz w:val="24"/>
          <w:szCs w:val="24"/>
          <w:lang w:val="en-IN"/>
        </w:rPr>
        <w:t>Descriptions</w:t>
      </w:r>
      <w:r w:rsidR="000C111C">
        <w:rPr>
          <w:rFonts w:cstheme="majorBidi"/>
          <w:b/>
          <w:bCs/>
          <w:sz w:val="24"/>
          <w:szCs w:val="24"/>
          <w:lang w:val="en-IN"/>
        </w:rPr>
        <w:t>:</w:t>
      </w:r>
      <w:r w:rsidR="00725E02">
        <w:rPr>
          <w:rFonts w:cstheme="majorBidi"/>
          <w:b/>
          <w:bCs/>
          <w:sz w:val="24"/>
          <w:szCs w:val="24"/>
          <w:lang w:val="en-IN"/>
        </w:rPr>
        <w:t xml:space="preserve"> </w:t>
      </w:r>
      <w:r w:rsidRPr="00725E02">
        <w:rPr>
          <w:rFonts w:cstheme="majorBidi"/>
          <w:sz w:val="24"/>
          <w:szCs w:val="24"/>
          <w:lang w:val="en-IN"/>
        </w:rPr>
        <w:t>Below are common error codes that you may see and the reason why you are seeing them.</w:t>
      </w:r>
    </w:p>
    <w:p w14:paraId="3F861081" w14:textId="5830FF09" w:rsidR="00972C6C" w:rsidRDefault="00972C6C" w:rsidP="00725E0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235073">
        <w:rPr>
          <w:rFonts w:cstheme="majorBidi"/>
          <w:b/>
          <w:bCs/>
          <w:sz w:val="24"/>
          <w:szCs w:val="24"/>
          <w:lang w:val="en-IN"/>
        </w:rPr>
        <w:t>200</w:t>
      </w:r>
      <w:r>
        <w:rPr>
          <w:rFonts w:cstheme="majorBidi"/>
          <w:sz w:val="24"/>
          <w:szCs w:val="24"/>
          <w:lang w:val="en-IN"/>
        </w:rPr>
        <w:t xml:space="preserve">: </w:t>
      </w:r>
      <w:r w:rsidR="00235073" w:rsidRPr="00235073">
        <w:rPr>
          <w:rFonts w:cstheme="majorBidi"/>
          <w:sz w:val="24"/>
          <w:szCs w:val="24"/>
        </w:rPr>
        <w:t>The request</w:t>
      </w:r>
      <w:r w:rsidR="00BF2495">
        <w:rPr>
          <w:rFonts w:cstheme="majorBidi"/>
          <w:sz w:val="24"/>
          <w:szCs w:val="24"/>
        </w:rPr>
        <w:t xml:space="preserve"> has</w:t>
      </w:r>
      <w:r w:rsidR="00235073" w:rsidRPr="00235073">
        <w:rPr>
          <w:rFonts w:cstheme="majorBidi"/>
          <w:sz w:val="24"/>
          <w:szCs w:val="24"/>
        </w:rPr>
        <w:t xml:space="preserve"> succeeded</w:t>
      </w:r>
      <w:r w:rsidR="00235073">
        <w:rPr>
          <w:rFonts w:cstheme="majorBidi"/>
          <w:sz w:val="24"/>
          <w:szCs w:val="24"/>
        </w:rPr>
        <w:t>.</w:t>
      </w:r>
    </w:p>
    <w:p w14:paraId="7D845C50" w14:textId="0B4FC961" w:rsidR="00235073" w:rsidRPr="00235073" w:rsidRDefault="00972C6C" w:rsidP="00726F0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235073">
        <w:rPr>
          <w:rFonts w:cstheme="majorBidi"/>
          <w:b/>
          <w:bCs/>
          <w:sz w:val="24"/>
          <w:szCs w:val="24"/>
          <w:lang w:val="en-IN"/>
        </w:rPr>
        <w:t>401</w:t>
      </w:r>
      <w:r w:rsidR="00235073" w:rsidRPr="00235073">
        <w:rPr>
          <w:rFonts w:cstheme="majorBidi"/>
          <w:b/>
          <w:bCs/>
          <w:sz w:val="24"/>
          <w:szCs w:val="24"/>
          <w:lang w:val="en-IN"/>
        </w:rPr>
        <w:t>-</w:t>
      </w:r>
      <w:r w:rsidR="00235073" w:rsidRPr="00235073">
        <w:rPr>
          <w:rFonts w:cstheme="majorBidi"/>
          <w:b/>
          <w:bCs/>
          <w:sz w:val="24"/>
          <w:szCs w:val="24"/>
        </w:rPr>
        <w:t>Unauthorized</w:t>
      </w:r>
      <w:r w:rsidR="00235073">
        <w:rPr>
          <w:rFonts w:cstheme="majorBidi"/>
          <w:sz w:val="24"/>
          <w:szCs w:val="24"/>
          <w:lang w:val="en-IN"/>
        </w:rPr>
        <w:t xml:space="preserve">: </w:t>
      </w:r>
      <w:r w:rsidR="00235073" w:rsidRPr="00235073">
        <w:rPr>
          <w:rFonts w:cstheme="majorBidi"/>
          <w:sz w:val="24"/>
          <w:szCs w:val="24"/>
        </w:rPr>
        <w:t>Access denied due to missing or invalid credentials. Verify the client_id, client_secret, and that the access token is included in the Authorization header.</w:t>
      </w:r>
    </w:p>
    <w:p w14:paraId="1AFF398E" w14:textId="3F1767F8" w:rsidR="00972C6C" w:rsidRPr="00235073" w:rsidRDefault="00972C6C" w:rsidP="00726F0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9B77BA">
        <w:rPr>
          <w:rFonts w:cstheme="majorBidi"/>
          <w:b/>
          <w:bCs/>
          <w:sz w:val="24"/>
          <w:szCs w:val="24"/>
          <w:lang w:val="en-IN"/>
        </w:rPr>
        <w:t>403</w:t>
      </w:r>
      <w:r w:rsidR="009B77BA" w:rsidRPr="009B77BA">
        <w:rPr>
          <w:rFonts w:cstheme="majorBidi"/>
          <w:b/>
          <w:bCs/>
          <w:sz w:val="24"/>
          <w:szCs w:val="24"/>
          <w:lang w:val="en-IN"/>
        </w:rPr>
        <w:t>-</w:t>
      </w:r>
      <w:r w:rsidR="009B77BA" w:rsidRPr="009B77BA">
        <w:rPr>
          <w:rFonts w:cstheme="majorBidi"/>
          <w:b/>
          <w:bCs/>
          <w:sz w:val="24"/>
          <w:szCs w:val="24"/>
        </w:rPr>
        <w:t>Forbidden:</w:t>
      </w:r>
      <w:r w:rsidRPr="00235073">
        <w:rPr>
          <w:rFonts w:cstheme="majorBidi"/>
          <w:sz w:val="24"/>
          <w:szCs w:val="24"/>
          <w:lang w:val="en-IN"/>
        </w:rPr>
        <w:t xml:space="preserve"> </w:t>
      </w:r>
      <w:r w:rsidR="009B77BA" w:rsidRPr="009B77BA">
        <w:rPr>
          <w:rFonts w:cstheme="majorBidi"/>
          <w:sz w:val="24"/>
          <w:szCs w:val="24"/>
        </w:rPr>
        <w:t>Credentials are valid, but the client is not allowed to access the resource. Check the audience and grant_type, and confirm the client has permission for the target API.</w:t>
      </w:r>
    </w:p>
    <w:p w14:paraId="65B15B63" w14:textId="0172FFCD" w:rsidR="00BA3380" w:rsidRPr="009B451C" w:rsidRDefault="009B451C" w:rsidP="009B451C">
      <w:pPr>
        <w:spacing w:before="100" w:beforeAutospacing="1" w:after="100" w:afterAutospacing="1" w:line="240" w:lineRule="auto"/>
        <w:ind w:firstLine="720"/>
        <w:rPr>
          <w:rFonts w:cstheme="majorBidi"/>
          <w:sz w:val="24"/>
          <w:szCs w:val="24"/>
        </w:rPr>
      </w:pPr>
      <w:r w:rsidRPr="009B451C">
        <w:rPr>
          <w:rFonts w:cstheme="majorBidi"/>
          <w:b/>
          <w:bCs/>
          <w:sz w:val="24"/>
          <w:szCs w:val="24"/>
        </w:rPr>
        <w:lastRenderedPageBreak/>
        <w:t>Note:</w:t>
      </w:r>
      <w:r>
        <w:rPr>
          <w:rFonts w:cstheme="majorBidi"/>
          <w:sz w:val="24"/>
          <w:szCs w:val="24"/>
        </w:rPr>
        <w:t xml:space="preserve"> </w:t>
      </w:r>
      <w:r w:rsidRPr="009B451C">
        <w:rPr>
          <w:rFonts w:cstheme="majorBidi"/>
          <w:sz w:val="24"/>
          <w:szCs w:val="24"/>
        </w:rPr>
        <w:t xml:space="preserve">When an access token expires, </w:t>
      </w:r>
      <w:r>
        <w:rPr>
          <w:rFonts w:cstheme="majorBidi"/>
          <w:sz w:val="24"/>
          <w:szCs w:val="24"/>
        </w:rPr>
        <w:t>re-</w:t>
      </w:r>
      <w:r w:rsidRPr="009B451C">
        <w:rPr>
          <w:rFonts w:cstheme="majorBidi"/>
          <w:sz w:val="24"/>
          <w:szCs w:val="24"/>
        </w:rPr>
        <w:t>generate a new one.</w:t>
      </w:r>
    </w:p>
    <w:p w14:paraId="5604DDA9" w14:textId="048A2F2E" w:rsidR="002A3656" w:rsidRDefault="00565440" w:rsidP="00FC69F2">
      <w:pPr>
        <w:pStyle w:val="Heading3"/>
      </w:pPr>
      <w:bookmarkStart w:id="7" w:name="_Toc222988891"/>
      <w:r w:rsidRPr="00565440">
        <w:t xml:space="preserve">4.3. </w:t>
      </w:r>
      <w:r w:rsidR="00BA3380">
        <w:t xml:space="preserve">How </w:t>
      </w:r>
      <w:r w:rsidRPr="00565440">
        <w:t>Use</w:t>
      </w:r>
      <w:r w:rsidR="00BF2495">
        <w:t xml:space="preserve"> </w:t>
      </w:r>
      <w:r w:rsidR="00D62261">
        <w:t>the</w:t>
      </w:r>
      <w:r w:rsidRPr="00565440">
        <w:t xml:space="preserve"> </w:t>
      </w:r>
      <w:r w:rsidR="00BF2495">
        <w:t xml:space="preserve">New </w:t>
      </w:r>
      <w:r w:rsidRPr="00565440">
        <w:t>Token to Call APIs</w:t>
      </w:r>
      <w:r w:rsidR="002A3656">
        <w:t>:</w:t>
      </w:r>
      <w:bookmarkEnd w:id="7"/>
      <w:r w:rsidR="002A3656">
        <w:t xml:space="preserve"> </w:t>
      </w:r>
    </w:p>
    <w:p w14:paraId="7E4D951E" w14:textId="77777777" w:rsidR="00D62261" w:rsidRDefault="0031595A" w:rsidP="00BA3380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31595A">
        <w:rPr>
          <w:rFonts w:cstheme="majorBidi"/>
          <w:sz w:val="24"/>
          <w:szCs w:val="24"/>
        </w:rPr>
        <w:t>To call an API such as "SSR Returns – Post Upload," include the access token and the user's email in the request</w:t>
      </w:r>
      <w:r w:rsidR="00BA3380">
        <w:rPr>
          <w:rFonts w:cstheme="majorBidi"/>
          <w:sz w:val="24"/>
          <w:szCs w:val="24"/>
        </w:rPr>
        <w:t xml:space="preserve">. </w:t>
      </w:r>
    </w:p>
    <w:p w14:paraId="0091BD1A" w14:textId="41B38970" w:rsidR="00BA3380" w:rsidRPr="00D62261" w:rsidRDefault="004017E0" w:rsidP="00BA3380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</w:rPr>
      </w:pPr>
      <w:r w:rsidRPr="00D62261">
        <w:rPr>
          <w:rFonts w:cstheme="majorBidi"/>
          <w:b/>
          <w:bCs/>
          <w:sz w:val="24"/>
          <w:szCs w:val="24"/>
        </w:rPr>
        <w:t>Please note that all SafeSend API endpoints will require the “x-email” header going forward. We will not upda</w:t>
      </w:r>
      <w:r w:rsidR="00EB2C7A">
        <w:rPr>
          <w:rFonts w:cstheme="majorBidi"/>
          <w:b/>
          <w:bCs/>
          <w:sz w:val="24"/>
          <w:szCs w:val="24"/>
        </w:rPr>
        <w:t>te</w:t>
      </w:r>
      <w:r w:rsidRPr="00D62261">
        <w:rPr>
          <w:rFonts w:cstheme="majorBidi"/>
          <w:b/>
          <w:bCs/>
          <w:sz w:val="24"/>
          <w:szCs w:val="24"/>
        </w:rPr>
        <w:t xml:space="preserve"> the versioning to only include this new header so all existing APIs will require this new header after the final transition.  </w:t>
      </w:r>
    </w:p>
    <w:p w14:paraId="2CC4382E" w14:textId="35228E78" w:rsidR="007F5F58" w:rsidRPr="007F5F58" w:rsidRDefault="007F5F58" w:rsidP="00BA3380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>
        <w:rPr>
          <w:rFonts w:cstheme="majorBidi"/>
          <w:sz w:val="24"/>
          <w:szCs w:val="24"/>
        </w:rPr>
        <w:t xml:space="preserve">Example: </w:t>
      </w:r>
      <w:r w:rsidRPr="007F5F58">
        <w:rPr>
          <w:rFonts w:cstheme="majorBidi"/>
          <w:sz w:val="24"/>
          <w:szCs w:val="24"/>
          <w:lang w:val="en-IN"/>
        </w:rPr>
        <w:t>Replace placeholders with real values.</w:t>
      </w:r>
    </w:p>
    <w:p w14:paraId="7EC503CE" w14:textId="6F00C30A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POST "https://api.safesend.com/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ssr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/v2/return/upload" \</w:t>
      </w:r>
    </w:p>
    <w:p w14:paraId="672FF1B1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--header "Authorization: Bearer &lt;ACCESS_TOKEN&gt;" \</w:t>
      </w:r>
    </w:p>
    <w:p w14:paraId="0AA6FEF1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--header "Content-Type: application/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json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 \</w:t>
      </w:r>
    </w:p>
    <w:p w14:paraId="438F17E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--header "x-email: &lt;X_EMAIL&gt;" \</w:t>
      </w:r>
    </w:p>
    <w:p w14:paraId="6395B7A9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--</w:t>
      </w:r>
      <w:proofErr w:type="gramStart"/>
      <w:r w:rsidRPr="00BF2495">
        <w:rPr>
          <w:rFonts w:ascii="Times New Roman" w:eastAsia="Times New Roman" w:hAnsi="Times New Roman" w:cs="Times New Roman"/>
          <w:sz w:val="24"/>
          <w:szCs w:val="24"/>
        </w:rPr>
        <w:t>data '{</w:t>
      </w:r>
      <w:proofErr w:type="gramEnd"/>
    </w:p>
    <w:p w14:paraId="01B3C310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"documents": [</w:t>
      </w:r>
    </w:p>
    <w:p w14:paraId="684EE92B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   "string"</w:t>
      </w:r>
    </w:p>
    <w:p w14:paraId="365404D8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],</w:t>
      </w:r>
    </w:p>
    <w:p w14:paraId="504AA45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fileURLs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[</w:t>
      </w:r>
    </w:p>
    <w:p w14:paraId="5A907214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   "string"</w:t>
      </w:r>
    </w:p>
    <w:p w14:paraId="7275517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],</w:t>
      </w:r>
    </w:p>
    <w:p w14:paraId="19C41BA7" w14:textId="626B0144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correlationId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string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",</w:t>
      </w:r>
    </w:p>
    <w:p w14:paraId="1365973C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"rid": "string",</w:t>
      </w:r>
    </w:p>
    <w:p w14:paraId="3B6789CD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clientId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"string",</w:t>
      </w:r>
    </w:p>
    <w:p w14:paraId="0E1E4F5F" w14:textId="11F43754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delayRecognition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 xml:space="preserve">": 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bool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D7B772" w14:textId="34457C30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taxSoftware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 xml:space="preserve">": </w:t>
      </w:r>
      <w:r w:rsidR="003B08ED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F24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A55246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   "</w:t>
      </w:r>
      <w:proofErr w:type="spellStart"/>
      <w:r w:rsidRPr="00BF2495">
        <w:rPr>
          <w:rFonts w:ascii="Times New Roman" w:eastAsia="Times New Roman" w:hAnsi="Times New Roman" w:cs="Times New Roman"/>
          <w:sz w:val="24"/>
          <w:szCs w:val="24"/>
        </w:rPr>
        <w:t>callbackUri</w:t>
      </w:r>
      <w:proofErr w:type="spellEnd"/>
      <w:r w:rsidRPr="00BF2495">
        <w:rPr>
          <w:rFonts w:ascii="Times New Roman" w:eastAsia="Times New Roman" w:hAnsi="Times New Roman" w:cs="Times New Roman"/>
          <w:sz w:val="24"/>
          <w:szCs w:val="24"/>
        </w:rPr>
        <w:t>": "string"</w:t>
      </w:r>
    </w:p>
    <w:p w14:paraId="2A523AAC" w14:textId="77777777" w:rsidR="00BF2495" w:rsidRPr="00BF2495" w:rsidRDefault="00BF2495" w:rsidP="00BF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495">
        <w:rPr>
          <w:rFonts w:ascii="Times New Roman" w:eastAsia="Times New Roman" w:hAnsi="Times New Roman" w:cs="Times New Roman"/>
          <w:sz w:val="24"/>
          <w:szCs w:val="24"/>
        </w:rPr>
        <w:t>  }'</w:t>
      </w:r>
    </w:p>
    <w:p w14:paraId="6BA07130" w14:textId="5F16A978" w:rsidR="005C06DC" w:rsidRDefault="005C06DC" w:rsidP="00E510E8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</w:p>
    <w:p w14:paraId="762131DF" w14:textId="1894CEDF" w:rsidR="009D30E2" w:rsidRPr="006844AA" w:rsidRDefault="005C06DC" w:rsidP="00E510E8">
      <w:pPr>
        <w:spacing w:before="100" w:beforeAutospacing="1" w:after="100" w:afterAutospacing="1" w:line="240" w:lineRule="auto"/>
        <w:rPr>
          <w:rFonts w:cstheme="majorBidi"/>
          <w:sz w:val="24"/>
          <w:szCs w:val="24"/>
          <w:lang w:val="en-IN"/>
        </w:rPr>
      </w:pPr>
      <w:r w:rsidRPr="00565440">
        <w:rPr>
          <w:rFonts w:cstheme="majorBidi"/>
          <w:b/>
          <w:bCs/>
          <w:sz w:val="24"/>
          <w:szCs w:val="24"/>
        </w:rPr>
        <w:t xml:space="preserve">X-Email </w:t>
      </w:r>
      <w:r w:rsidR="00443808">
        <w:rPr>
          <w:rFonts w:cstheme="majorBidi"/>
          <w:b/>
          <w:bCs/>
          <w:sz w:val="24"/>
          <w:szCs w:val="24"/>
        </w:rPr>
        <w:t xml:space="preserve">must be passed in the </w:t>
      </w:r>
      <w:r>
        <w:rPr>
          <w:rFonts w:cstheme="majorBidi"/>
          <w:b/>
          <w:bCs/>
          <w:sz w:val="24"/>
          <w:szCs w:val="24"/>
        </w:rPr>
        <w:t xml:space="preserve">header </w:t>
      </w:r>
      <w:r w:rsidRPr="00565440">
        <w:rPr>
          <w:rFonts w:cstheme="majorBidi"/>
          <w:b/>
          <w:bCs/>
          <w:sz w:val="24"/>
          <w:szCs w:val="24"/>
        </w:rPr>
        <w:t>-</w:t>
      </w:r>
      <w:r>
        <w:rPr>
          <w:rFonts w:cstheme="majorBidi"/>
          <w:b/>
          <w:bCs/>
          <w:sz w:val="24"/>
          <w:szCs w:val="24"/>
        </w:rPr>
        <w:t xml:space="preserve"> </w:t>
      </w:r>
      <w:r w:rsidRPr="005C06DC">
        <w:rPr>
          <w:rFonts w:cstheme="majorBidi"/>
          <w:sz w:val="24"/>
          <w:szCs w:val="24"/>
          <w:lang w:val="en-IN"/>
        </w:rPr>
        <w:t>Pass X-Email in the request header, using the email of a SafeSend user who has the API Developer permission</w:t>
      </w:r>
      <w:r w:rsidR="00BF2495">
        <w:rPr>
          <w:rFonts w:cstheme="majorBidi"/>
          <w:sz w:val="24"/>
          <w:szCs w:val="24"/>
          <w:lang w:val="en-IN"/>
        </w:rPr>
        <w:t xml:space="preserve"> and who is making the call</w:t>
      </w:r>
      <w:r w:rsidRPr="005C06DC">
        <w:rPr>
          <w:rFonts w:cstheme="majorBidi"/>
          <w:sz w:val="24"/>
          <w:szCs w:val="24"/>
          <w:lang w:val="en-IN"/>
        </w:rPr>
        <w:t>. If the user is in any of the three categories below, you must include their email.</w:t>
      </w:r>
      <w:r w:rsidR="00BF2495">
        <w:rPr>
          <w:rFonts w:cstheme="majorBidi"/>
          <w:sz w:val="24"/>
          <w:szCs w:val="24"/>
          <w:lang w:val="en-IN"/>
        </w:rPr>
        <w:t xml:space="preserve"> The call will fail if </w:t>
      </w:r>
      <w:proofErr w:type="gramStart"/>
      <w:r w:rsidR="00BF2495">
        <w:rPr>
          <w:rFonts w:cstheme="majorBidi"/>
          <w:sz w:val="24"/>
          <w:szCs w:val="24"/>
          <w:lang w:val="en-IN"/>
        </w:rPr>
        <w:t>an</w:t>
      </w:r>
      <w:proofErr w:type="gramEnd"/>
      <w:r w:rsidR="00BF2495">
        <w:rPr>
          <w:rFonts w:cstheme="majorBidi"/>
          <w:sz w:val="24"/>
          <w:szCs w:val="24"/>
          <w:lang w:val="en-IN"/>
        </w:rPr>
        <w:t xml:space="preserve"> valid email is not passed in the header. </w:t>
      </w:r>
    </w:p>
    <w:p w14:paraId="574ADD2E" w14:textId="77777777" w:rsidR="009D30E2" w:rsidRPr="001078EE" w:rsidRDefault="009D30E2" w:rsidP="00725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1078EE">
        <w:rPr>
          <w:rFonts w:cstheme="majorBidi"/>
          <w:sz w:val="24"/>
          <w:szCs w:val="24"/>
        </w:rPr>
        <w:t>Users with Suite - API Developer Role</w:t>
      </w:r>
    </w:p>
    <w:p w14:paraId="0856B778" w14:textId="77777777" w:rsidR="009D30E2" w:rsidRPr="001078EE" w:rsidRDefault="009D30E2" w:rsidP="00725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1078EE">
        <w:rPr>
          <w:rFonts w:cstheme="majorBidi"/>
          <w:sz w:val="24"/>
          <w:szCs w:val="24"/>
        </w:rPr>
        <w:t>Users with System Admin Role</w:t>
      </w:r>
    </w:p>
    <w:p w14:paraId="384F7F80" w14:textId="5523F25A" w:rsidR="009D30E2" w:rsidRPr="009D30E2" w:rsidRDefault="009D30E2" w:rsidP="00725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 w:rsidRPr="001078EE">
        <w:rPr>
          <w:rFonts w:cstheme="majorBidi"/>
          <w:sz w:val="24"/>
          <w:szCs w:val="24"/>
        </w:rPr>
        <w:t>Users in Admin user group</w:t>
      </w:r>
      <w:r w:rsidR="00565440" w:rsidRPr="00565440">
        <w:t> </w:t>
      </w:r>
      <w:r w:rsidR="00565440" w:rsidRPr="00565440">
        <w:t> </w:t>
      </w:r>
      <w:r w:rsidR="00565440" w:rsidRPr="00565440">
        <w:t> </w:t>
      </w:r>
      <w:r w:rsidR="00565440" w:rsidRPr="00565440">
        <w:t> </w:t>
      </w:r>
    </w:p>
    <w:p w14:paraId="194B67BC" w14:textId="77777777" w:rsidR="009D30E2" w:rsidRDefault="009D30E2" w:rsidP="009D30E2">
      <w:pPr>
        <w:spacing w:before="100" w:beforeAutospacing="1" w:after="100" w:afterAutospacing="1" w:line="240" w:lineRule="auto"/>
        <w:rPr>
          <w:rFonts w:cstheme="majorBidi"/>
          <w:b/>
          <w:bCs/>
          <w:sz w:val="24"/>
          <w:szCs w:val="24"/>
          <w:lang w:val="en-IN"/>
        </w:rPr>
      </w:pPr>
      <w:r w:rsidRPr="009D30E2">
        <w:rPr>
          <w:rFonts w:cstheme="majorBidi"/>
          <w:b/>
          <w:bCs/>
          <w:sz w:val="24"/>
          <w:szCs w:val="24"/>
          <w:lang w:val="en-IN"/>
        </w:rPr>
        <w:t>Common Error Codes and Their Descriptions</w:t>
      </w:r>
    </w:p>
    <w:p w14:paraId="179E8A22" w14:textId="2F541F96" w:rsidR="0083668F" w:rsidRPr="001078EE" w:rsidRDefault="0083668F" w:rsidP="00725E0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078EE">
        <w:rPr>
          <w:b/>
          <w:bCs/>
          <w:sz w:val="24"/>
          <w:szCs w:val="24"/>
        </w:rPr>
        <w:lastRenderedPageBreak/>
        <w:t>200</w:t>
      </w:r>
      <w:r w:rsidRPr="001078EE">
        <w:rPr>
          <w:sz w:val="24"/>
          <w:szCs w:val="24"/>
        </w:rPr>
        <w:t xml:space="preserve"> – </w:t>
      </w:r>
      <w:r w:rsidR="009E03DA" w:rsidRPr="009E03DA">
        <w:rPr>
          <w:sz w:val="24"/>
          <w:szCs w:val="24"/>
        </w:rPr>
        <w:t>Request succeeded.</w:t>
      </w:r>
    </w:p>
    <w:p w14:paraId="045160F4" w14:textId="61F73356" w:rsidR="0083668F" w:rsidRPr="001078EE" w:rsidRDefault="00F27A9E" w:rsidP="00725E0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410DA">
        <w:rPr>
          <w:b/>
          <w:bCs/>
          <w:sz w:val="24"/>
          <w:szCs w:val="24"/>
        </w:rPr>
        <w:t>400 - BadRequest</w:t>
      </w:r>
      <w:r w:rsidRPr="001078EE">
        <w:rPr>
          <w:sz w:val="24"/>
          <w:szCs w:val="24"/>
        </w:rPr>
        <w:t xml:space="preserve"> </w:t>
      </w:r>
      <w:r w:rsidR="00385341" w:rsidRPr="001078EE">
        <w:rPr>
          <w:sz w:val="24"/>
          <w:szCs w:val="24"/>
        </w:rPr>
        <w:t>–</w:t>
      </w:r>
      <w:r w:rsidRPr="001078EE">
        <w:rPr>
          <w:sz w:val="24"/>
          <w:szCs w:val="24"/>
        </w:rPr>
        <w:t xml:space="preserve"> </w:t>
      </w:r>
      <w:r w:rsidR="001E48AE" w:rsidRPr="001E48AE">
        <w:rPr>
          <w:sz w:val="24"/>
          <w:szCs w:val="24"/>
        </w:rPr>
        <w:t>X-Email header missing, X-Email value invalid, or user not found.</w:t>
      </w:r>
    </w:p>
    <w:p w14:paraId="45BE9F28" w14:textId="5EE65F95" w:rsidR="001410DA" w:rsidRPr="001410DA" w:rsidRDefault="001410DA" w:rsidP="00725E0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410DA">
        <w:rPr>
          <w:b/>
          <w:bCs/>
          <w:sz w:val="24"/>
          <w:szCs w:val="24"/>
        </w:rPr>
        <w:t>401 - Unauthorized</w:t>
      </w:r>
      <w:r w:rsidRPr="001078EE">
        <w:rPr>
          <w:sz w:val="24"/>
          <w:szCs w:val="24"/>
        </w:rPr>
        <w:t xml:space="preserve"> -</w:t>
      </w:r>
      <w:r w:rsidR="001E48AE" w:rsidRPr="001E48AE">
        <w:rPr>
          <w:sz w:val="24"/>
          <w:szCs w:val="24"/>
        </w:rPr>
        <w:t>Authorization header missing, token invalid, or token expired</w:t>
      </w:r>
    </w:p>
    <w:p w14:paraId="095DB17F" w14:textId="77777777" w:rsidR="003B08ED" w:rsidRPr="003B08ED" w:rsidRDefault="00F27A9E" w:rsidP="006F56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</w:pPr>
      <w:r w:rsidRPr="001410DA">
        <w:rPr>
          <w:b/>
          <w:bCs/>
          <w:sz w:val="24"/>
          <w:szCs w:val="24"/>
        </w:rPr>
        <w:t>403 - Forbidden</w:t>
      </w:r>
      <w:r w:rsidRPr="001078EE">
        <w:rPr>
          <w:sz w:val="24"/>
          <w:szCs w:val="24"/>
        </w:rPr>
        <w:t xml:space="preserve"> </w:t>
      </w:r>
      <w:r w:rsidR="00385341" w:rsidRPr="001078EE">
        <w:rPr>
          <w:sz w:val="24"/>
          <w:szCs w:val="24"/>
        </w:rPr>
        <w:t>–</w:t>
      </w:r>
      <w:r w:rsidRPr="001078EE">
        <w:rPr>
          <w:sz w:val="24"/>
          <w:szCs w:val="24"/>
        </w:rPr>
        <w:t xml:space="preserve"> </w:t>
      </w:r>
      <w:r w:rsidR="001E48AE" w:rsidRPr="001E48AE">
        <w:rPr>
          <w:sz w:val="24"/>
          <w:szCs w:val="24"/>
        </w:rPr>
        <w:t>Authentication succeeded, but the user is not permitted to call this API.</w:t>
      </w:r>
    </w:p>
    <w:p w14:paraId="10CD958C" w14:textId="4A3A5DE1" w:rsidR="003B08ED" w:rsidRDefault="00EB2C7A" w:rsidP="00FC69F2">
      <w:pPr>
        <w:pStyle w:val="Heading3"/>
      </w:pPr>
      <w:bookmarkStart w:id="8" w:name="_Toc222988892"/>
      <w:r>
        <w:t xml:space="preserve">4.4 </w:t>
      </w:r>
      <w:r w:rsidR="00C93678">
        <w:t>Transition Timelines</w:t>
      </w:r>
      <w:bookmarkEnd w:id="8"/>
    </w:p>
    <w:p w14:paraId="29400CB6" w14:textId="11A5ADD4" w:rsidR="00C93678" w:rsidRDefault="00C94DEF" w:rsidP="003B08ED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We will continue to support </w:t>
      </w:r>
      <w:r w:rsidR="00FC772C">
        <w:rPr>
          <w:rFonts w:cstheme="majorBidi"/>
          <w:sz w:val="24"/>
          <w:szCs w:val="24"/>
        </w:rPr>
        <w:t xml:space="preserve">the old authentication method (SafeSend email and password to existing Login API) until July </w:t>
      </w:r>
      <w:r w:rsidR="001E149D">
        <w:rPr>
          <w:rFonts w:cstheme="majorBidi"/>
          <w:sz w:val="24"/>
          <w:szCs w:val="24"/>
        </w:rPr>
        <w:t>2</w:t>
      </w:r>
      <w:r w:rsidR="00F66FAE">
        <w:rPr>
          <w:rFonts w:cstheme="majorBidi"/>
          <w:sz w:val="24"/>
          <w:szCs w:val="24"/>
        </w:rPr>
        <w:t>5</w:t>
      </w:r>
      <w:r w:rsidR="001E149D" w:rsidRPr="001E149D">
        <w:rPr>
          <w:rFonts w:cstheme="majorBidi"/>
          <w:sz w:val="24"/>
          <w:szCs w:val="24"/>
          <w:vertAlign w:val="superscript"/>
        </w:rPr>
        <w:t>th</w:t>
      </w:r>
      <w:r w:rsidR="001E149D">
        <w:rPr>
          <w:rFonts w:cstheme="majorBidi"/>
          <w:sz w:val="24"/>
          <w:szCs w:val="24"/>
        </w:rPr>
        <w:t xml:space="preserve"> (need to confirm). </w:t>
      </w:r>
      <w:r w:rsidR="005C64DB">
        <w:rPr>
          <w:rFonts w:cstheme="majorBidi"/>
          <w:sz w:val="24"/>
          <w:szCs w:val="24"/>
        </w:rPr>
        <w:t xml:space="preserve">During this transition period you can still pass the SafeSend generated bearer token and your subscription key into the </w:t>
      </w:r>
      <w:r w:rsidR="00797A8C">
        <w:rPr>
          <w:rFonts w:cstheme="majorBidi"/>
          <w:sz w:val="24"/>
          <w:szCs w:val="24"/>
        </w:rPr>
        <w:t>“</w:t>
      </w:r>
      <w:r w:rsidR="005C64DB">
        <w:rPr>
          <w:rFonts w:cstheme="majorBidi"/>
          <w:sz w:val="24"/>
          <w:szCs w:val="24"/>
        </w:rPr>
        <w:t>x-</w:t>
      </w:r>
      <w:proofErr w:type="spellStart"/>
      <w:r w:rsidR="005C64DB">
        <w:rPr>
          <w:rFonts w:cstheme="majorBidi"/>
          <w:sz w:val="24"/>
          <w:szCs w:val="24"/>
        </w:rPr>
        <w:t>api</w:t>
      </w:r>
      <w:proofErr w:type="spellEnd"/>
      <w:r w:rsidR="005C64DB">
        <w:rPr>
          <w:rFonts w:cstheme="majorBidi"/>
          <w:sz w:val="24"/>
          <w:szCs w:val="24"/>
        </w:rPr>
        <w:t>-key</w:t>
      </w:r>
      <w:r w:rsidR="00797A8C">
        <w:rPr>
          <w:rFonts w:cstheme="majorBidi"/>
          <w:sz w:val="24"/>
          <w:szCs w:val="24"/>
        </w:rPr>
        <w:t>”</w:t>
      </w:r>
      <w:r w:rsidR="005C64DB">
        <w:rPr>
          <w:rFonts w:cstheme="majorBidi"/>
          <w:sz w:val="24"/>
          <w:szCs w:val="24"/>
        </w:rPr>
        <w:t xml:space="preserve"> header as normal. You can also use the new CIAM bearer token </w:t>
      </w:r>
      <w:r w:rsidR="00F64BC3">
        <w:rPr>
          <w:rFonts w:cstheme="majorBidi"/>
          <w:sz w:val="24"/>
          <w:szCs w:val="24"/>
        </w:rPr>
        <w:t xml:space="preserve">and “x-email” header </w:t>
      </w:r>
      <w:r w:rsidR="001673E0">
        <w:rPr>
          <w:rFonts w:cstheme="majorBidi"/>
          <w:sz w:val="24"/>
          <w:szCs w:val="24"/>
        </w:rPr>
        <w:t>as well.</w:t>
      </w:r>
    </w:p>
    <w:p w14:paraId="7D2EC755" w14:textId="3C32D544" w:rsidR="001673E0" w:rsidRDefault="001673E0" w:rsidP="003B08ED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After the July release we will no longer support the </w:t>
      </w:r>
      <w:r w:rsidR="00040559">
        <w:rPr>
          <w:rFonts w:cstheme="majorBidi"/>
          <w:sz w:val="24"/>
          <w:szCs w:val="24"/>
        </w:rPr>
        <w:t xml:space="preserve">SafeSend bearer </w:t>
      </w:r>
      <w:proofErr w:type="gramStart"/>
      <w:r w:rsidR="00040559">
        <w:rPr>
          <w:rFonts w:cstheme="majorBidi"/>
          <w:sz w:val="24"/>
          <w:szCs w:val="24"/>
        </w:rPr>
        <w:t>token</w:t>
      </w:r>
      <w:proofErr w:type="gramEnd"/>
      <w:r w:rsidR="00040559">
        <w:rPr>
          <w:rFonts w:cstheme="majorBidi"/>
          <w:sz w:val="24"/>
          <w:szCs w:val="24"/>
        </w:rPr>
        <w:t xml:space="preserve"> and </w:t>
      </w:r>
      <w:r w:rsidR="00D72226">
        <w:rPr>
          <w:rFonts w:cstheme="majorBidi"/>
          <w:sz w:val="24"/>
          <w:szCs w:val="24"/>
        </w:rPr>
        <w:t>“x-</w:t>
      </w:r>
      <w:proofErr w:type="spellStart"/>
      <w:r w:rsidR="00D72226">
        <w:rPr>
          <w:rFonts w:cstheme="majorBidi"/>
          <w:sz w:val="24"/>
          <w:szCs w:val="24"/>
        </w:rPr>
        <w:t>api</w:t>
      </w:r>
      <w:proofErr w:type="spellEnd"/>
      <w:r w:rsidR="00D72226">
        <w:rPr>
          <w:rFonts w:cstheme="majorBidi"/>
          <w:sz w:val="24"/>
          <w:szCs w:val="24"/>
        </w:rPr>
        <w:t xml:space="preserve">-key” header and all API calls </w:t>
      </w:r>
      <w:r w:rsidR="003A3B32">
        <w:rPr>
          <w:rFonts w:cstheme="majorBidi"/>
          <w:sz w:val="24"/>
          <w:szCs w:val="24"/>
        </w:rPr>
        <w:t xml:space="preserve">must use the new headers as outlined in this document. </w:t>
      </w:r>
    </w:p>
    <w:p w14:paraId="134C0F00" w14:textId="52B1B914" w:rsidR="003A3B32" w:rsidRDefault="003A3B32" w:rsidP="00FC69F2">
      <w:pPr>
        <w:pStyle w:val="Heading3"/>
      </w:pPr>
      <w:bookmarkStart w:id="9" w:name="_Toc222988893"/>
      <w:r w:rsidRPr="003A3B32">
        <w:t>4.5</w:t>
      </w:r>
      <w:r>
        <w:t xml:space="preserve"> </w:t>
      </w:r>
      <w:r w:rsidR="00FB299E">
        <w:t>Webhooks</w:t>
      </w:r>
      <w:bookmarkEnd w:id="9"/>
    </w:p>
    <w:p w14:paraId="2E098AC7" w14:textId="752FF946" w:rsidR="00D13781" w:rsidRPr="00D13781" w:rsidRDefault="003A3B32" w:rsidP="003B08ED">
      <w:pPr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Webhooks will be unaffected by this </w:t>
      </w:r>
      <w:proofErr w:type="gramStart"/>
      <w:r>
        <w:rPr>
          <w:rFonts w:cstheme="majorBidi"/>
          <w:sz w:val="24"/>
          <w:szCs w:val="24"/>
        </w:rPr>
        <w:t>change</w:t>
      </w:r>
      <w:proofErr w:type="gramEnd"/>
      <w:r>
        <w:rPr>
          <w:rFonts w:cstheme="majorBidi"/>
          <w:sz w:val="24"/>
          <w:szCs w:val="24"/>
        </w:rPr>
        <w:t xml:space="preserve"> and nothing needs to be done for their continued </w:t>
      </w:r>
      <w:r w:rsidR="00FB299E">
        <w:rPr>
          <w:rFonts w:cstheme="majorBidi"/>
          <w:sz w:val="24"/>
          <w:szCs w:val="24"/>
        </w:rPr>
        <w:t xml:space="preserve">function. </w:t>
      </w:r>
      <w:r w:rsidR="00D13781" w:rsidRPr="4AC5BAE4">
        <w:rPr>
          <w:rFonts w:cstheme="majorBidi"/>
          <w:sz w:val="24"/>
          <w:szCs w:val="24"/>
        </w:rPr>
        <w:t xml:space="preserve"> </w:t>
      </w:r>
    </w:p>
    <w:sectPr w:rsidR="00D13781" w:rsidRPr="00D137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ulis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1C7E51"/>
    <w:multiLevelType w:val="multilevel"/>
    <w:tmpl w:val="6E0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24D17"/>
    <w:multiLevelType w:val="hybridMultilevel"/>
    <w:tmpl w:val="442E12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0A79"/>
    <w:multiLevelType w:val="multilevel"/>
    <w:tmpl w:val="03A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3345F"/>
    <w:multiLevelType w:val="hybridMultilevel"/>
    <w:tmpl w:val="BBD6A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91C86"/>
    <w:multiLevelType w:val="hybridMultilevel"/>
    <w:tmpl w:val="442E122E"/>
    <w:lvl w:ilvl="0" w:tplc="C68EB6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47FFA"/>
    <w:multiLevelType w:val="hybridMultilevel"/>
    <w:tmpl w:val="D43200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0CBE"/>
    <w:multiLevelType w:val="multilevel"/>
    <w:tmpl w:val="FDF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81458"/>
    <w:multiLevelType w:val="hybridMultilevel"/>
    <w:tmpl w:val="479A6B84"/>
    <w:lvl w:ilvl="0" w:tplc="8B3047A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B4637"/>
    <w:multiLevelType w:val="hybridMultilevel"/>
    <w:tmpl w:val="C86C7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82702"/>
    <w:multiLevelType w:val="hybridMultilevel"/>
    <w:tmpl w:val="5B6C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E1166"/>
    <w:multiLevelType w:val="multilevel"/>
    <w:tmpl w:val="739C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C1F43"/>
    <w:multiLevelType w:val="hybridMultilevel"/>
    <w:tmpl w:val="26166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228A9"/>
    <w:multiLevelType w:val="hybridMultilevel"/>
    <w:tmpl w:val="FE6C37DE"/>
    <w:lvl w:ilvl="0" w:tplc="40090015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B166CD"/>
    <w:multiLevelType w:val="multilevel"/>
    <w:tmpl w:val="3196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00465">
    <w:abstractNumId w:val="5"/>
  </w:num>
  <w:num w:numId="2" w16cid:durableId="2015259146">
    <w:abstractNumId w:val="3"/>
  </w:num>
  <w:num w:numId="3" w16cid:durableId="1020666053">
    <w:abstractNumId w:val="2"/>
  </w:num>
  <w:num w:numId="4" w16cid:durableId="239993071">
    <w:abstractNumId w:val="4"/>
  </w:num>
  <w:num w:numId="5" w16cid:durableId="1286543423">
    <w:abstractNumId w:val="1"/>
  </w:num>
  <w:num w:numId="6" w16cid:durableId="1589188925">
    <w:abstractNumId w:val="0"/>
  </w:num>
  <w:num w:numId="7" w16cid:durableId="1908686824">
    <w:abstractNumId w:val="14"/>
  </w:num>
  <w:num w:numId="8" w16cid:durableId="1870071142">
    <w:abstractNumId w:val="11"/>
  </w:num>
  <w:num w:numId="9" w16cid:durableId="447165565">
    <w:abstractNumId w:val="10"/>
  </w:num>
  <w:num w:numId="10" w16cid:durableId="50349083">
    <w:abstractNumId w:val="17"/>
  </w:num>
  <w:num w:numId="11" w16cid:durableId="1145663490">
    <w:abstractNumId w:val="9"/>
  </w:num>
  <w:num w:numId="12" w16cid:durableId="1804688953">
    <w:abstractNumId w:val="15"/>
  </w:num>
  <w:num w:numId="13" w16cid:durableId="1093432293">
    <w:abstractNumId w:val="7"/>
  </w:num>
  <w:num w:numId="14" w16cid:durableId="761144054">
    <w:abstractNumId w:val="13"/>
  </w:num>
  <w:num w:numId="15" w16cid:durableId="382867777">
    <w:abstractNumId w:val="18"/>
  </w:num>
  <w:num w:numId="16" w16cid:durableId="247006692">
    <w:abstractNumId w:val="19"/>
  </w:num>
  <w:num w:numId="17" w16cid:durableId="458181211">
    <w:abstractNumId w:val="6"/>
  </w:num>
  <w:num w:numId="18" w16cid:durableId="66347779">
    <w:abstractNumId w:val="12"/>
  </w:num>
  <w:num w:numId="19" w16cid:durableId="2010519745">
    <w:abstractNumId w:val="8"/>
  </w:num>
  <w:num w:numId="20" w16cid:durableId="40160916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13"/>
    <w:rsid w:val="00006D93"/>
    <w:rsid w:val="00006E4D"/>
    <w:rsid w:val="00007174"/>
    <w:rsid w:val="0000779B"/>
    <w:rsid w:val="00010B01"/>
    <w:rsid w:val="00012DB4"/>
    <w:rsid w:val="00015CFC"/>
    <w:rsid w:val="00017379"/>
    <w:rsid w:val="00021F99"/>
    <w:rsid w:val="00022493"/>
    <w:rsid w:val="00023B99"/>
    <w:rsid w:val="000251D8"/>
    <w:rsid w:val="00030456"/>
    <w:rsid w:val="00034616"/>
    <w:rsid w:val="000374A4"/>
    <w:rsid w:val="00040559"/>
    <w:rsid w:val="00043EDA"/>
    <w:rsid w:val="0004402F"/>
    <w:rsid w:val="000475FF"/>
    <w:rsid w:val="000500B1"/>
    <w:rsid w:val="00051091"/>
    <w:rsid w:val="0005192D"/>
    <w:rsid w:val="00052278"/>
    <w:rsid w:val="0005326D"/>
    <w:rsid w:val="00053F25"/>
    <w:rsid w:val="00054116"/>
    <w:rsid w:val="000552AF"/>
    <w:rsid w:val="00055F42"/>
    <w:rsid w:val="00057B3A"/>
    <w:rsid w:val="0006063C"/>
    <w:rsid w:val="00061E9B"/>
    <w:rsid w:val="000626C4"/>
    <w:rsid w:val="00067282"/>
    <w:rsid w:val="0006749D"/>
    <w:rsid w:val="0007626E"/>
    <w:rsid w:val="000869E2"/>
    <w:rsid w:val="00087B64"/>
    <w:rsid w:val="00087B73"/>
    <w:rsid w:val="0009562F"/>
    <w:rsid w:val="00095B69"/>
    <w:rsid w:val="000A0B19"/>
    <w:rsid w:val="000A0F6B"/>
    <w:rsid w:val="000A135F"/>
    <w:rsid w:val="000A5F9C"/>
    <w:rsid w:val="000A6DDA"/>
    <w:rsid w:val="000A7E8E"/>
    <w:rsid w:val="000B178D"/>
    <w:rsid w:val="000B47FE"/>
    <w:rsid w:val="000B482A"/>
    <w:rsid w:val="000B5DB0"/>
    <w:rsid w:val="000B71ED"/>
    <w:rsid w:val="000C111C"/>
    <w:rsid w:val="000C1664"/>
    <w:rsid w:val="000C75FF"/>
    <w:rsid w:val="000D2392"/>
    <w:rsid w:val="000D255F"/>
    <w:rsid w:val="000D5AE8"/>
    <w:rsid w:val="000D615B"/>
    <w:rsid w:val="000D6B19"/>
    <w:rsid w:val="000E1546"/>
    <w:rsid w:val="000E6ECF"/>
    <w:rsid w:val="000F4DDA"/>
    <w:rsid w:val="000F7679"/>
    <w:rsid w:val="000F7CAD"/>
    <w:rsid w:val="00101903"/>
    <w:rsid w:val="001028DC"/>
    <w:rsid w:val="0010308D"/>
    <w:rsid w:val="0010478C"/>
    <w:rsid w:val="00104FD0"/>
    <w:rsid w:val="00107445"/>
    <w:rsid w:val="001078EE"/>
    <w:rsid w:val="00112525"/>
    <w:rsid w:val="00112BCA"/>
    <w:rsid w:val="0011339A"/>
    <w:rsid w:val="00115C5E"/>
    <w:rsid w:val="001229A0"/>
    <w:rsid w:val="001258EE"/>
    <w:rsid w:val="00125968"/>
    <w:rsid w:val="00125C7D"/>
    <w:rsid w:val="001260E2"/>
    <w:rsid w:val="00133775"/>
    <w:rsid w:val="00133D70"/>
    <w:rsid w:val="00134D05"/>
    <w:rsid w:val="00134FD3"/>
    <w:rsid w:val="00135641"/>
    <w:rsid w:val="00136590"/>
    <w:rsid w:val="00136EB5"/>
    <w:rsid w:val="001410DA"/>
    <w:rsid w:val="00144FEC"/>
    <w:rsid w:val="0014596F"/>
    <w:rsid w:val="0015074B"/>
    <w:rsid w:val="00150CBB"/>
    <w:rsid w:val="001515FC"/>
    <w:rsid w:val="00153163"/>
    <w:rsid w:val="00164401"/>
    <w:rsid w:val="001673E0"/>
    <w:rsid w:val="001676E7"/>
    <w:rsid w:val="00167E8B"/>
    <w:rsid w:val="00171028"/>
    <w:rsid w:val="001715B2"/>
    <w:rsid w:val="0017341D"/>
    <w:rsid w:val="00174782"/>
    <w:rsid w:val="00175B8E"/>
    <w:rsid w:val="00177AF6"/>
    <w:rsid w:val="0018025E"/>
    <w:rsid w:val="001817C7"/>
    <w:rsid w:val="00184AFB"/>
    <w:rsid w:val="001857A4"/>
    <w:rsid w:val="00185A30"/>
    <w:rsid w:val="00186BA2"/>
    <w:rsid w:val="001A1CF2"/>
    <w:rsid w:val="001A445C"/>
    <w:rsid w:val="001A67FD"/>
    <w:rsid w:val="001B1A30"/>
    <w:rsid w:val="001B1DFD"/>
    <w:rsid w:val="001B26CA"/>
    <w:rsid w:val="001B3356"/>
    <w:rsid w:val="001B6567"/>
    <w:rsid w:val="001B71CC"/>
    <w:rsid w:val="001C354D"/>
    <w:rsid w:val="001C3B42"/>
    <w:rsid w:val="001C6666"/>
    <w:rsid w:val="001C78BE"/>
    <w:rsid w:val="001D16F7"/>
    <w:rsid w:val="001D37D8"/>
    <w:rsid w:val="001D7BA1"/>
    <w:rsid w:val="001E0216"/>
    <w:rsid w:val="001E149D"/>
    <w:rsid w:val="001E1E20"/>
    <w:rsid w:val="001E333B"/>
    <w:rsid w:val="001E377A"/>
    <w:rsid w:val="001E48AE"/>
    <w:rsid w:val="001E5AF5"/>
    <w:rsid w:val="001E7073"/>
    <w:rsid w:val="001E7515"/>
    <w:rsid w:val="001F1088"/>
    <w:rsid w:val="001F1513"/>
    <w:rsid w:val="001F28D1"/>
    <w:rsid w:val="001F310F"/>
    <w:rsid w:val="001F3579"/>
    <w:rsid w:val="001F7D03"/>
    <w:rsid w:val="00200BB6"/>
    <w:rsid w:val="00202826"/>
    <w:rsid w:val="002034D3"/>
    <w:rsid w:val="00203F5A"/>
    <w:rsid w:val="00205489"/>
    <w:rsid w:val="00207FC3"/>
    <w:rsid w:val="00214644"/>
    <w:rsid w:val="00216129"/>
    <w:rsid w:val="00217352"/>
    <w:rsid w:val="00220BB0"/>
    <w:rsid w:val="00230751"/>
    <w:rsid w:val="00231F8E"/>
    <w:rsid w:val="00235073"/>
    <w:rsid w:val="0024085C"/>
    <w:rsid w:val="0024090E"/>
    <w:rsid w:val="00242BF0"/>
    <w:rsid w:val="00245BE1"/>
    <w:rsid w:val="0024786D"/>
    <w:rsid w:val="00250787"/>
    <w:rsid w:val="00250AC4"/>
    <w:rsid w:val="002539E5"/>
    <w:rsid w:val="0025643C"/>
    <w:rsid w:val="0026125E"/>
    <w:rsid w:val="0026301B"/>
    <w:rsid w:val="00264075"/>
    <w:rsid w:val="00264199"/>
    <w:rsid w:val="00266BE0"/>
    <w:rsid w:val="0026743A"/>
    <w:rsid w:val="0027297B"/>
    <w:rsid w:val="00275F47"/>
    <w:rsid w:val="0027782C"/>
    <w:rsid w:val="002834CB"/>
    <w:rsid w:val="00284774"/>
    <w:rsid w:val="00285409"/>
    <w:rsid w:val="0028559E"/>
    <w:rsid w:val="0028563B"/>
    <w:rsid w:val="0028660B"/>
    <w:rsid w:val="00287761"/>
    <w:rsid w:val="002908FA"/>
    <w:rsid w:val="0029092E"/>
    <w:rsid w:val="00291AA4"/>
    <w:rsid w:val="002930D0"/>
    <w:rsid w:val="0029639D"/>
    <w:rsid w:val="00296816"/>
    <w:rsid w:val="002A0122"/>
    <w:rsid w:val="002A22FC"/>
    <w:rsid w:val="002A2CDA"/>
    <w:rsid w:val="002A3656"/>
    <w:rsid w:val="002A404F"/>
    <w:rsid w:val="002A406E"/>
    <w:rsid w:val="002A7D02"/>
    <w:rsid w:val="002B057F"/>
    <w:rsid w:val="002B15CF"/>
    <w:rsid w:val="002C0A61"/>
    <w:rsid w:val="002C0FD3"/>
    <w:rsid w:val="002C2D63"/>
    <w:rsid w:val="002C2E2D"/>
    <w:rsid w:val="002C2E6E"/>
    <w:rsid w:val="002C699A"/>
    <w:rsid w:val="002D20FD"/>
    <w:rsid w:val="002D2D75"/>
    <w:rsid w:val="002D5379"/>
    <w:rsid w:val="002D62AC"/>
    <w:rsid w:val="002D7CAE"/>
    <w:rsid w:val="002D9843"/>
    <w:rsid w:val="002E1A01"/>
    <w:rsid w:val="002F04E3"/>
    <w:rsid w:val="002F0B01"/>
    <w:rsid w:val="002F3F16"/>
    <w:rsid w:val="002F4FD6"/>
    <w:rsid w:val="002F58F5"/>
    <w:rsid w:val="003013B8"/>
    <w:rsid w:val="00303157"/>
    <w:rsid w:val="003031C4"/>
    <w:rsid w:val="00303F9D"/>
    <w:rsid w:val="00311261"/>
    <w:rsid w:val="003134EE"/>
    <w:rsid w:val="0031595A"/>
    <w:rsid w:val="00315981"/>
    <w:rsid w:val="00316112"/>
    <w:rsid w:val="0031620F"/>
    <w:rsid w:val="003258A6"/>
    <w:rsid w:val="00326F90"/>
    <w:rsid w:val="00327ACF"/>
    <w:rsid w:val="00327E7C"/>
    <w:rsid w:val="00330E3C"/>
    <w:rsid w:val="0033132A"/>
    <w:rsid w:val="003332DA"/>
    <w:rsid w:val="00334FC4"/>
    <w:rsid w:val="003352AC"/>
    <w:rsid w:val="00341EB2"/>
    <w:rsid w:val="0034401C"/>
    <w:rsid w:val="00344CAD"/>
    <w:rsid w:val="00344DD3"/>
    <w:rsid w:val="0034506B"/>
    <w:rsid w:val="00352A32"/>
    <w:rsid w:val="00354E6C"/>
    <w:rsid w:val="0035534E"/>
    <w:rsid w:val="0036589F"/>
    <w:rsid w:val="003658D1"/>
    <w:rsid w:val="00367085"/>
    <w:rsid w:val="003716F5"/>
    <w:rsid w:val="00371849"/>
    <w:rsid w:val="0037229B"/>
    <w:rsid w:val="00385341"/>
    <w:rsid w:val="00386504"/>
    <w:rsid w:val="00386B48"/>
    <w:rsid w:val="00390A5A"/>
    <w:rsid w:val="00396DAB"/>
    <w:rsid w:val="003A35E4"/>
    <w:rsid w:val="003A3863"/>
    <w:rsid w:val="003A3B32"/>
    <w:rsid w:val="003A5B34"/>
    <w:rsid w:val="003A5C17"/>
    <w:rsid w:val="003A7CFB"/>
    <w:rsid w:val="003B08ED"/>
    <w:rsid w:val="003B315D"/>
    <w:rsid w:val="003B36C8"/>
    <w:rsid w:val="003B3EA7"/>
    <w:rsid w:val="003B4F6C"/>
    <w:rsid w:val="003B56F8"/>
    <w:rsid w:val="003C492E"/>
    <w:rsid w:val="003C5899"/>
    <w:rsid w:val="003C5AA1"/>
    <w:rsid w:val="003C6D63"/>
    <w:rsid w:val="003C6EC0"/>
    <w:rsid w:val="003C7C1E"/>
    <w:rsid w:val="003D2A65"/>
    <w:rsid w:val="003D39FA"/>
    <w:rsid w:val="003D64AF"/>
    <w:rsid w:val="003D7AA1"/>
    <w:rsid w:val="003E2908"/>
    <w:rsid w:val="003E33D6"/>
    <w:rsid w:val="003E3799"/>
    <w:rsid w:val="003E3ADE"/>
    <w:rsid w:val="003E5EFA"/>
    <w:rsid w:val="003E72EC"/>
    <w:rsid w:val="003E7F8F"/>
    <w:rsid w:val="003F2AB6"/>
    <w:rsid w:val="003F2F4E"/>
    <w:rsid w:val="003F4361"/>
    <w:rsid w:val="003F4A75"/>
    <w:rsid w:val="003F536A"/>
    <w:rsid w:val="004004B8"/>
    <w:rsid w:val="004017E0"/>
    <w:rsid w:val="0040368C"/>
    <w:rsid w:val="00406BFA"/>
    <w:rsid w:val="00407619"/>
    <w:rsid w:val="004139A2"/>
    <w:rsid w:val="004147A6"/>
    <w:rsid w:val="00416128"/>
    <w:rsid w:val="00417173"/>
    <w:rsid w:val="00421895"/>
    <w:rsid w:val="00422614"/>
    <w:rsid w:val="00425690"/>
    <w:rsid w:val="00426C15"/>
    <w:rsid w:val="004324E1"/>
    <w:rsid w:val="00434BE7"/>
    <w:rsid w:val="004354D9"/>
    <w:rsid w:val="004363E8"/>
    <w:rsid w:val="004376E9"/>
    <w:rsid w:val="004419D9"/>
    <w:rsid w:val="00443808"/>
    <w:rsid w:val="00445F35"/>
    <w:rsid w:val="0044626C"/>
    <w:rsid w:val="0044626D"/>
    <w:rsid w:val="00447E5E"/>
    <w:rsid w:val="00447F9E"/>
    <w:rsid w:val="00451F79"/>
    <w:rsid w:val="004534D5"/>
    <w:rsid w:val="0045669A"/>
    <w:rsid w:val="0045695A"/>
    <w:rsid w:val="004623D9"/>
    <w:rsid w:val="00465B22"/>
    <w:rsid w:val="004666DB"/>
    <w:rsid w:val="00466AEE"/>
    <w:rsid w:val="00466E0B"/>
    <w:rsid w:val="00470B13"/>
    <w:rsid w:val="00470E78"/>
    <w:rsid w:val="00471A92"/>
    <w:rsid w:val="00471D7B"/>
    <w:rsid w:val="00476624"/>
    <w:rsid w:val="0048071A"/>
    <w:rsid w:val="004830DF"/>
    <w:rsid w:val="004833AD"/>
    <w:rsid w:val="004838B9"/>
    <w:rsid w:val="00483B43"/>
    <w:rsid w:val="00485B0F"/>
    <w:rsid w:val="00485C5B"/>
    <w:rsid w:val="00494549"/>
    <w:rsid w:val="00495EE3"/>
    <w:rsid w:val="00496E95"/>
    <w:rsid w:val="004970C4"/>
    <w:rsid w:val="00497BBB"/>
    <w:rsid w:val="00497F4D"/>
    <w:rsid w:val="004A3039"/>
    <w:rsid w:val="004A3BAE"/>
    <w:rsid w:val="004A5A0B"/>
    <w:rsid w:val="004A77E2"/>
    <w:rsid w:val="004B07F3"/>
    <w:rsid w:val="004B7DC6"/>
    <w:rsid w:val="004C0F9F"/>
    <w:rsid w:val="004C1938"/>
    <w:rsid w:val="004C338F"/>
    <w:rsid w:val="004C53C9"/>
    <w:rsid w:val="004C65AE"/>
    <w:rsid w:val="004D0CB7"/>
    <w:rsid w:val="004D0E6A"/>
    <w:rsid w:val="004D0ECE"/>
    <w:rsid w:val="004D11DE"/>
    <w:rsid w:val="004D224E"/>
    <w:rsid w:val="004D249F"/>
    <w:rsid w:val="004D3189"/>
    <w:rsid w:val="004D3339"/>
    <w:rsid w:val="004D3C62"/>
    <w:rsid w:val="004D5F60"/>
    <w:rsid w:val="004D73B3"/>
    <w:rsid w:val="004E1B25"/>
    <w:rsid w:val="004E2A9F"/>
    <w:rsid w:val="004E384B"/>
    <w:rsid w:val="004E38CC"/>
    <w:rsid w:val="004E4932"/>
    <w:rsid w:val="004F5C5F"/>
    <w:rsid w:val="004F7EC3"/>
    <w:rsid w:val="00500C29"/>
    <w:rsid w:val="005010AE"/>
    <w:rsid w:val="00502BE3"/>
    <w:rsid w:val="0050398F"/>
    <w:rsid w:val="00503D8F"/>
    <w:rsid w:val="0050458C"/>
    <w:rsid w:val="00505CF9"/>
    <w:rsid w:val="0050602E"/>
    <w:rsid w:val="005116FA"/>
    <w:rsid w:val="005150FB"/>
    <w:rsid w:val="00516D36"/>
    <w:rsid w:val="00517EC2"/>
    <w:rsid w:val="0052090F"/>
    <w:rsid w:val="00526CC3"/>
    <w:rsid w:val="005274BF"/>
    <w:rsid w:val="0052752D"/>
    <w:rsid w:val="00530445"/>
    <w:rsid w:val="00530D4F"/>
    <w:rsid w:val="00531C78"/>
    <w:rsid w:val="005331F4"/>
    <w:rsid w:val="00533BD0"/>
    <w:rsid w:val="00537B8D"/>
    <w:rsid w:val="00542A6D"/>
    <w:rsid w:val="00545F6F"/>
    <w:rsid w:val="00546E02"/>
    <w:rsid w:val="0055197C"/>
    <w:rsid w:val="00552A20"/>
    <w:rsid w:val="00553793"/>
    <w:rsid w:val="005543F6"/>
    <w:rsid w:val="00557765"/>
    <w:rsid w:val="00560702"/>
    <w:rsid w:val="00562244"/>
    <w:rsid w:val="005628D4"/>
    <w:rsid w:val="00562C3F"/>
    <w:rsid w:val="005630FA"/>
    <w:rsid w:val="00565440"/>
    <w:rsid w:val="0057027A"/>
    <w:rsid w:val="00572F74"/>
    <w:rsid w:val="005735A6"/>
    <w:rsid w:val="005755FD"/>
    <w:rsid w:val="00580CF1"/>
    <w:rsid w:val="0058349E"/>
    <w:rsid w:val="00583D58"/>
    <w:rsid w:val="00584FF3"/>
    <w:rsid w:val="005900AB"/>
    <w:rsid w:val="00590436"/>
    <w:rsid w:val="00590C49"/>
    <w:rsid w:val="00590E25"/>
    <w:rsid w:val="00592BEC"/>
    <w:rsid w:val="00592DE7"/>
    <w:rsid w:val="00594C6C"/>
    <w:rsid w:val="00596579"/>
    <w:rsid w:val="005A56F8"/>
    <w:rsid w:val="005A6914"/>
    <w:rsid w:val="005B57FF"/>
    <w:rsid w:val="005C06DC"/>
    <w:rsid w:val="005C1C68"/>
    <w:rsid w:val="005C49EC"/>
    <w:rsid w:val="005C64DB"/>
    <w:rsid w:val="005C70A9"/>
    <w:rsid w:val="005D0819"/>
    <w:rsid w:val="005D272F"/>
    <w:rsid w:val="005D28DF"/>
    <w:rsid w:val="005D53F4"/>
    <w:rsid w:val="005D7AA1"/>
    <w:rsid w:val="005D7B60"/>
    <w:rsid w:val="005E4344"/>
    <w:rsid w:val="005E4985"/>
    <w:rsid w:val="005F18EF"/>
    <w:rsid w:val="005F4231"/>
    <w:rsid w:val="005F5AB3"/>
    <w:rsid w:val="005F6762"/>
    <w:rsid w:val="005F6815"/>
    <w:rsid w:val="005F7D92"/>
    <w:rsid w:val="006025B1"/>
    <w:rsid w:val="006033C3"/>
    <w:rsid w:val="00603461"/>
    <w:rsid w:val="00606094"/>
    <w:rsid w:val="006061DE"/>
    <w:rsid w:val="0060707B"/>
    <w:rsid w:val="0061340B"/>
    <w:rsid w:val="00613A94"/>
    <w:rsid w:val="00617156"/>
    <w:rsid w:val="006207E4"/>
    <w:rsid w:val="00620E2E"/>
    <w:rsid w:val="00620FCC"/>
    <w:rsid w:val="00621254"/>
    <w:rsid w:val="0062174E"/>
    <w:rsid w:val="0062382A"/>
    <w:rsid w:val="00624553"/>
    <w:rsid w:val="00632478"/>
    <w:rsid w:val="00634266"/>
    <w:rsid w:val="00637C76"/>
    <w:rsid w:val="00637F07"/>
    <w:rsid w:val="00645FF0"/>
    <w:rsid w:val="00647499"/>
    <w:rsid w:val="0065332A"/>
    <w:rsid w:val="0066171A"/>
    <w:rsid w:val="00661EFB"/>
    <w:rsid w:val="006644AF"/>
    <w:rsid w:val="00665B93"/>
    <w:rsid w:val="006722B7"/>
    <w:rsid w:val="006729D7"/>
    <w:rsid w:val="00673A73"/>
    <w:rsid w:val="0067664A"/>
    <w:rsid w:val="0067768D"/>
    <w:rsid w:val="00680651"/>
    <w:rsid w:val="0068161B"/>
    <w:rsid w:val="0068252A"/>
    <w:rsid w:val="00682638"/>
    <w:rsid w:val="00683265"/>
    <w:rsid w:val="006844AA"/>
    <w:rsid w:val="00690D05"/>
    <w:rsid w:val="00691147"/>
    <w:rsid w:val="00692813"/>
    <w:rsid w:val="00697468"/>
    <w:rsid w:val="006A06EA"/>
    <w:rsid w:val="006A2E95"/>
    <w:rsid w:val="006A4906"/>
    <w:rsid w:val="006B12CD"/>
    <w:rsid w:val="006B30C0"/>
    <w:rsid w:val="006B47A3"/>
    <w:rsid w:val="006B4989"/>
    <w:rsid w:val="006B5160"/>
    <w:rsid w:val="006C035C"/>
    <w:rsid w:val="006C0A46"/>
    <w:rsid w:val="006C2A1B"/>
    <w:rsid w:val="006C2AF9"/>
    <w:rsid w:val="006C5FCD"/>
    <w:rsid w:val="006D007E"/>
    <w:rsid w:val="006D5CDD"/>
    <w:rsid w:val="006D7A48"/>
    <w:rsid w:val="006E109E"/>
    <w:rsid w:val="006E25C3"/>
    <w:rsid w:val="006E518C"/>
    <w:rsid w:val="006E62D9"/>
    <w:rsid w:val="006F4249"/>
    <w:rsid w:val="006F5668"/>
    <w:rsid w:val="00702021"/>
    <w:rsid w:val="007062EA"/>
    <w:rsid w:val="00710A60"/>
    <w:rsid w:val="0071151F"/>
    <w:rsid w:val="00713569"/>
    <w:rsid w:val="00714B81"/>
    <w:rsid w:val="00715108"/>
    <w:rsid w:val="00720826"/>
    <w:rsid w:val="00721190"/>
    <w:rsid w:val="00721605"/>
    <w:rsid w:val="00722938"/>
    <w:rsid w:val="00723402"/>
    <w:rsid w:val="0072352D"/>
    <w:rsid w:val="007236C2"/>
    <w:rsid w:val="00725E02"/>
    <w:rsid w:val="00727100"/>
    <w:rsid w:val="00730675"/>
    <w:rsid w:val="007310C4"/>
    <w:rsid w:val="007320C8"/>
    <w:rsid w:val="00734241"/>
    <w:rsid w:val="00736660"/>
    <w:rsid w:val="00737800"/>
    <w:rsid w:val="00741EC6"/>
    <w:rsid w:val="00743424"/>
    <w:rsid w:val="007439F3"/>
    <w:rsid w:val="00743B5A"/>
    <w:rsid w:val="00744840"/>
    <w:rsid w:val="0075224F"/>
    <w:rsid w:val="00753A1C"/>
    <w:rsid w:val="00753DA6"/>
    <w:rsid w:val="0075772B"/>
    <w:rsid w:val="00763D89"/>
    <w:rsid w:val="007654EC"/>
    <w:rsid w:val="00765C1C"/>
    <w:rsid w:val="00767F61"/>
    <w:rsid w:val="007734A0"/>
    <w:rsid w:val="0077404B"/>
    <w:rsid w:val="00774FE0"/>
    <w:rsid w:val="00776D0F"/>
    <w:rsid w:val="00777C26"/>
    <w:rsid w:val="00781706"/>
    <w:rsid w:val="0078210C"/>
    <w:rsid w:val="007823A2"/>
    <w:rsid w:val="0078780E"/>
    <w:rsid w:val="00791137"/>
    <w:rsid w:val="0079359E"/>
    <w:rsid w:val="00794DD7"/>
    <w:rsid w:val="00797A8C"/>
    <w:rsid w:val="007A06CB"/>
    <w:rsid w:val="007A0FDC"/>
    <w:rsid w:val="007A5ABA"/>
    <w:rsid w:val="007A6206"/>
    <w:rsid w:val="007A6564"/>
    <w:rsid w:val="007B01F2"/>
    <w:rsid w:val="007B1863"/>
    <w:rsid w:val="007B34EE"/>
    <w:rsid w:val="007B46D5"/>
    <w:rsid w:val="007B4CC2"/>
    <w:rsid w:val="007B55C4"/>
    <w:rsid w:val="007B6ADA"/>
    <w:rsid w:val="007B759C"/>
    <w:rsid w:val="007C0E9C"/>
    <w:rsid w:val="007C1E4E"/>
    <w:rsid w:val="007C3321"/>
    <w:rsid w:val="007C67AE"/>
    <w:rsid w:val="007D050D"/>
    <w:rsid w:val="007D11BE"/>
    <w:rsid w:val="007D1820"/>
    <w:rsid w:val="007D42C4"/>
    <w:rsid w:val="007D4FAE"/>
    <w:rsid w:val="007D524E"/>
    <w:rsid w:val="007D5E3E"/>
    <w:rsid w:val="007D735B"/>
    <w:rsid w:val="007E0C6F"/>
    <w:rsid w:val="007E128D"/>
    <w:rsid w:val="007E1941"/>
    <w:rsid w:val="007E372C"/>
    <w:rsid w:val="007E5ADD"/>
    <w:rsid w:val="007E7C41"/>
    <w:rsid w:val="007F52E2"/>
    <w:rsid w:val="007F5F58"/>
    <w:rsid w:val="007F70F6"/>
    <w:rsid w:val="007F748A"/>
    <w:rsid w:val="00801A0F"/>
    <w:rsid w:val="00802348"/>
    <w:rsid w:val="00805BB0"/>
    <w:rsid w:val="0080760E"/>
    <w:rsid w:val="008101AC"/>
    <w:rsid w:val="008115AD"/>
    <w:rsid w:val="00815891"/>
    <w:rsid w:val="00820E01"/>
    <w:rsid w:val="008220FD"/>
    <w:rsid w:val="00830291"/>
    <w:rsid w:val="00830295"/>
    <w:rsid w:val="00830ACC"/>
    <w:rsid w:val="00830F85"/>
    <w:rsid w:val="00834723"/>
    <w:rsid w:val="00836013"/>
    <w:rsid w:val="0083668F"/>
    <w:rsid w:val="0083701C"/>
    <w:rsid w:val="00837B41"/>
    <w:rsid w:val="008406D4"/>
    <w:rsid w:val="00841BEE"/>
    <w:rsid w:val="00844E2E"/>
    <w:rsid w:val="00850DFC"/>
    <w:rsid w:val="00861221"/>
    <w:rsid w:val="008613B6"/>
    <w:rsid w:val="00861654"/>
    <w:rsid w:val="0086169F"/>
    <w:rsid w:val="00862573"/>
    <w:rsid w:val="00862895"/>
    <w:rsid w:val="00867DED"/>
    <w:rsid w:val="00870114"/>
    <w:rsid w:val="00870BFD"/>
    <w:rsid w:val="00872F14"/>
    <w:rsid w:val="00874F6D"/>
    <w:rsid w:val="00877CFF"/>
    <w:rsid w:val="00880F2F"/>
    <w:rsid w:val="00883698"/>
    <w:rsid w:val="00883A59"/>
    <w:rsid w:val="008842F0"/>
    <w:rsid w:val="00884B70"/>
    <w:rsid w:val="00885C3B"/>
    <w:rsid w:val="00886ECC"/>
    <w:rsid w:val="008918CF"/>
    <w:rsid w:val="0089300A"/>
    <w:rsid w:val="0089436E"/>
    <w:rsid w:val="0089635D"/>
    <w:rsid w:val="008A1078"/>
    <w:rsid w:val="008A1D05"/>
    <w:rsid w:val="008A2A4F"/>
    <w:rsid w:val="008A3386"/>
    <w:rsid w:val="008A7A44"/>
    <w:rsid w:val="008C3365"/>
    <w:rsid w:val="008C69DF"/>
    <w:rsid w:val="008D0C8E"/>
    <w:rsid w:val="008D3946"/>
    <w:rsid w:val="008E00B7"/>
    <w:rsid w:val="008E0143"/>
    <w:rsid w:val="008E0A37"/>
    <w:rsid w:val="008E18A7"/>
    <w:rsid w:val="008E6DE9"/>
    <w:rsid w:val="008F0B24"/>
    <w:rsid w:val="008F259D"/>
    <w:rsid w:val="008F2F07"/>
    <w:rsid w:val="008F7E9C"/>
    <w:rsid w:val="0090216F"/>
    <w:rsid w:val="009033BF"/>
    <w:rsid w:val="00904078"/>
    <w:rsid w:val="0090740B"/>
    <w:rsid w:val="0090783A"/>
    <w:rsid w:val="00917061"/>
    <w:rsid w:val="0092115F"/>
    <w:rsid w:val="009216E3"/>
    <w:rsid w:val="009326DE"/>
    <w:rsid w:val="00932F7E"/>
    <w:rsid w:val="00933693"/>
    <w:rsid w:val="0093697D"/>
    <w:rsid w:val="00940359"/>
    <w:rsid w:val="00940647"/>
    <w:rsid w:val="0094354D"/>
    <w:rsid w:val="00944729"/>
    <w:rsid w:val="009448A3"/>
    <w:rsid w:val="00945856"/>
    <w:rsid w:val="00947B96"/>
    <w:rsid w:val="00952B27"/>
    <w:rsid w:val="0095483B"/>
    <w:rsid w:val="00955B59"/>
    <w:rsid w:val="009563CF"/>
    <w:rsid w:val="009606E0"/>
    <w:rsid w:val="009613C9"/>
    <w:rsid w:val="009618F5"/>
    <w:rsid w:val="00962F69"/>
    <w:rsid w:val="009657C1"/>
    <w:rsid w:val="00970FCD"/>
    <w:rsid w:val="009712A3"/>
    <w:rsid w:val="0097262D"/>
    <w:rsid w:val="00972866"/>
    <w:rsid w:val="00972C6C"/>
    <w:rsid w:val="00973FF8"/>
    <w:rsid w:val="00974B32"/>
    <w:rsid w:val="00974E38"/>
    <w:rsid w:val="009761F3"/>
    <w:rsid w:val="0097670B"/>
    <w:rsid w:val="00982408"/>
    <w:rsid w:val="009825B2"/>
    <w:rsid w:val="00983E1B"/>
    <w:rsid w:val="009858A7"/>
    <w:rsid w:val="00986A9C"/>
    <w:rsid w:val="0099196E"/>
    <w:rsid w:val="009922A7"/>
    <w:rsid w:val="00993CF7"/>
    <w:rsid w:val="00994B06"/>
    <w:rsid w:val="009A0CD2"/>
    <w:rsid w:val="009A3C26"/>
    <w:rsid w:val="009A5FCA"/>
    <w:rsid w:val="009A7819"/>
    <w:rsid w:val="009B2A76"/>
    <w:rsid w:val="009B3A5F"/>
    <w:rsid w:val="009B451C"/>
    <w:rsid w:val="009B466A"/>
    <w:rsid w:val="009B65E3"/>
    <w:rsid w:val="009B77BA"/>
    <w:rsid w:val="009C0A07"/>
    <w:rsid w:val="009C0BED"/>
    <w:rsid w:val="009C0CB0"/>
    <w:rsid w:val="009C6F37"/>
    <w:rsid w:val="009D04C2"/>
    <w:rsid w:val="009D05A5"/>
    <w:rsid w:val="009D0971"/>
    <w:rsid w:val="009D0FB4"/>
    <w:rsid w:val="009D0FDC"/>
    <w:rsid w:val="009D281B"/>
    <w:rsid w:val="009D2D1B"/>
    <w:rsid w:val="009D30E2"/>
    <w:rsid w:val="009D330B"/>
    <w:rsid w:val="009D3379"/>
    <w:rsid w:val="009D37E7"/>
    <w:rsid w:val="009D3DC9"/>
    <w:rsid w:val="009D4759"/>
    <w:rsid w:val="009D4780"/>
    <w:rsid w:val="009D6BD7"/>
    <w:rsid w:val="009D6F70"/>
    <w:rsid w:val="009E03DA"/>
    <w:rsid w:val="009E051B"/>
    <w:rsid w:val="009E21B3"/>
    <w:rsid w:val="009E5EAA"/>
    <w:rsid w:val="009F018C"/>
    <w:rsid w:val="009F5391"/>
    <w:rsid w:val="009F71F0"/>
    <w:rsid w:val="00A037C6"/>
    <w:rsid w:val="00A06424"/>
    <w:rsid w:val="00A155F2"/>
    <w:rsid w:val="00A15AC6"/>
    <w:rsid w:val="00A202CE"/>
    <w:rsid w:val="00A21F3C"/>
    <w:rsid w:val="00A22378"/>
    <w:rsid w:val="00A2295A"/>
    <w:rsid w:val="00A26685"/>
    <w:rsid w:val="00A26FC2"/>
    <w:rsid w:val="00A4151E"/>
    <w:rsid w:val="00A415B4"/>
    <w:rsid w:val="00A43282"/>
    <w:rsid w:val="00A433BC"/>
    <w:rsid w:val="00A44537"/>
    <w:rsid w:val="00A46D35"/>
    <w:rsid w:val="00A46EAA"/>
    <w:rsid w:val="00A503C3"/>
    <w:rsid w:val="00A50623"/>
    <w:rsid w:val="00A550A0"/>
    <w:rsid w:val="00A61F47"/>
    <w:rsid w:val="00A6306D"/>
    <w:rsid w:val="00A66BFE"/>
    <w:rsid w:val="00A71ACD"/>
    <w:rsid w:val="00A7752B"/>
    <w:rsid w:val="00A87DE1"/>
    <w:rsid w:val="00A907C1"/>
    <w:rsid w:val="00A91465"/>
    <w:rsid w:val="00A9490B"/>
    <w:rsid w:val="00AA16C1"/>
    <w:rsid w:val="00AA1D8D"/>
    <w:rsid w:val="00AA4EE4"/>
    <w:rsid w:val="00AA5986"/>
    <w:rsid w:val="00AA6850"/>
    <w:rsid w:val="00AA71DB"/>
    <w:rsid w:val="00AB07F3"/>
    <w:rsid w:val="00AB2BFF"/>
    <w:rsid w:val="00AB2C44"/>
    <w:rsid w:val="00AB3630"/>
    <w:rsid w:val="00AB6727"/>
    <w:rsid w:val="00AC470E"/>
    <w:rsid w:val="00AC6A48"/>
    <w:rsid w:val="00AD1985"/>
    <w:rsid w:val="00AD3168"/>
    <w:rsid w:val="00AD6719"/>
    <w:rsid w:val="00AD6C78"/>
    <w:rsid w:val="00AE261A"/>
    <w:rsid w:val="00AE388C"/>
    <w:rsid w:val="00AE3BFD"/>
    <w:rsid w:val="00AE3DA6"/>
    <w:rsid w:val="00AE62BA"/>
    <w:rsid w:val="00AF0ECD"/>
    <w:rsid w:val="00AF5B03"/>
    <w:rsid w:val="00AF60EE"/>
    <w:rsid w:val="00B02F22"/>
    <w:rsid w:val="00B04063"/>
    <w:rsid w:val="00B1000B"/>
    <w:rsid w:val="00B10514"/>
    <w:rsid w:val="00B10C77"/>
    <w:rsid w:val="00B154A6"/>
    <w:rsid w:val="00B16776"/>
    <w:rsid w:val="00B16EF1"/>
    <w:rsid w:val="00B177C9"/>
    <w:rsid w:val="00B32751"/>
    <w:rsid w:val="00B33ADB"/>
    <w:rsid w:val="00B354C4"/>
    <w:rsid w:val="00B36D5A"/>
    <w:rsid w:val="00B37887"/>
    <w:rsid w:val="00B4031A"/>
    <w:rsid w:val="00B40B43"/>
    <w:rsid w:val="00B463D2"/>
    <w:rsid w:val="00B46E83"/>
    <w:rsid w:val="00B47730"/>
    <w:rsid w:val="00B5219F"/>
    <w:rsid w:val="00B53CE8"/>
    <w:rsid w:val="00B56F24"/>
    <w:rsid w:val="00B6073B"/>
    <w:rsid w:val="00B62895"/>
    <w:rsid w:val="00B63CAD"/>
    <w:rsid w:val="00B805B8"/>
    <w:rsid w:val="00B86BE3"/>
    <w:rsid w:val="00B91698"/>
    <w:rsid w:val="00B925B3"/>
    <w:rsid w:val="00BA2B79"/>
    <w:rsid w:val="00BA3380"/>
    <w:rsid w:val="00BA5ED4"/>
    <w:rsid w:val="00BA7095"/>
    <w:rsid w:val="00BB0581"/>
    <w:rsid w:val="00BB12E4"/>
    <w:rsid w:val="00BB76D1"/>
    <w:rsid w:val="00BC229F"/>
    <w:rsid w:val="00BC2910"/>
    <w:rsid w:val="00BD1699"/>
    <w:rsid w:val="00BD2378"/>
    <w:rsid w:val="00BD41CD"/>
    <w:rsid w:val="00BD42F2"/>
    <w:rsid w:val="00BD4A11"/>
    <w:rsid w:val="00BD51A2"/>
    <w:rsid w:val="00BD71D7"/>
    <w:rsid w:val="00BD7378"/>
    <w:rsid w:val="00BD7694"/>
    <w:rsid w:val="00BD7997"/>
    <w:rsid w:val="00BE160A"/>
    <w:rsid w:val="00BE16B6"/>
    <w:rsid w:val="00BE32D7"/>
    <w:rsid w:val="00BE5644"/>
    <w:rsid w:val="00BE71D8"/>
    <w:rsid w:val="00BF1509"/>
    <w:rsid w:val="00BF2495"/>
    <w:rsid w:val="00BF288A"/>
    <w:rsid w:val="00BF3BDD"/>
    <w:rsid w:val="00BF5A1D"/>
    <w:rsid w:val="00BF6477"/>
    <w:rsid w:val="00C01214"/>
    <w:rsid w:val="00C049FC"/>
    <w:rsid w:val="00C06129"/>
    <w:rsid w:val="00C06A5B"/>
    <w:rsid w:val="00C11D38"/>
    <w:rsid w:val="00C144B2"/>
    <w:rsid w:val="00C164F5"/>
    <w:rsid w:val="00C17681"/>
    <w:rsid w:val="00C20D2D"/>
    <w:rsid w:val="00C32C00"/>
    <w:rsid w:val="00C33875"/>
    <w:rsid w:val="00C342AB"/>
    <w:rsid w:val="00C4056C"/>
    <w:rsid w:val="00C435B9"/>
    <w:rsid w:val="00C44F7F"/>
    <w:rsid w:val="00C4713A"/>
    <w:rsid w:val="00C50AB4"/>
    <w:rsid w:val="00C5413A"/>
    <w:rsid w:val="00C54954"/>
    <w:rsid w:val="00C556EF"/>
    <w:rsid w:val="00C61D8B"/>
    <w:rsid w:val="00C631E7"/>
    <w:rsid w:val="00C63848"/>
    <w:rsid w:val="00C63B44"/>
    <w:rsid w:val="00C651D2"/>
    <w:rsid w:val="00C72DD9"/>
    <w:rsid w:val="00C732AC"/>
    <w:rsid w:val="00C74E80"/>
    <w:rsid w:val="00C77625"/>
    <w:rsid w:val="00C87826"/>
    <w:rsid w:val="00C9182F"/>
    <w:rsid w:val="00C923FE"/>
    <w:rsid w:val="00C93678"/>
    <w:rsid w:val="00C94A24"/>
    <w:rsid w:val="00C94DEF"/>
    <w:rsid w:val="00C951CF"/>
    <w:rsid w:val="00C95900"/>
    <w:rsid w:val="00C96681"/>
    <w:rsid w:val="00CA6C36"/>
    <w:rsid w:val="00CB0664"/>
    <w:rsid w:val="00CB1E68"/>
    <w:rsid w:val="00CB7EE7"/>
    <w:rsid w:val="00CC4A24"/>
    <w:rsid w:val="00CC6B5E"/>
    <w:rsid w:val="00CC6D18"/>
    <w:rsid w:val="00CC6F2C"/>
    <w:rsid w:val="00CC71C8"/>
    <w:rsid w:val="00CD04B3"/>
    <w:rsid w:val="00CD35D6"/>
    <w:rsid w:val="00CD6CEC"/>
    <w:rsid w:val="00CF35E7"/>
    <w:rsid w:val="00CF572C"/>
    <w:rsid w:val="00CF731A"/>
    <w:rsid w:val="00CF7B5D"/>
    <w:rsid w:val="00D10596"/>
    <w:rsid w:val="00D11CD1"/>
    <w:rsid w:val="00D13781"/>
    <w:rsid w:val="00D13948"/>
    <w:rsid w:val="00D1724F"/>
    <w:rsid w:val="00D20A4B"/>
    <w:rsid w:val="00D226ED"/>
    <w:rsid w:val="00D22849"/>
    <w:rsid w:val="00D228EF"/>
    <w:rsid w:val="00D24A05"/>
    <w:rsid w:val="00D24CEE"/>
    <w:rsid w:val="00D302D3"/>
    <w:rsid w:val="00D328C5"/>
    <w:rsid w:val="00D33331"/>
    <w:rsid w:val="00D40C45"/>
    <w:rsid w:val="00D52C6F"/>
    <w:rsid w:val="00D54849"/>
    <w:rsid w:val="00D5526C"/>
    <w:rsid w:val="00D555F0"/>
    <w:rsid w:val="00D62261"/>
    <w:rsid w:val="00D65E5C"/>
    <w:rsid w:val="00D67CC4"/>
    <w:rsid w:val="00D70221"/>
    <w:rsid w:val="00D72226"/>
    <w:rsid w:val="00D754FD"/>
    <w:rsid w:val="00D822BE"/>
    <w:rsid w:val="00D849FD"/>
    <w:rsid w:val="00D865D8"/>
    <w:rsid w:val="00D87DAB"/>
    <w:rsid w:val="00D912D9"/>
    <w:rsid w:val="00D93658"/>
    <w:rsid w:val="00D93E74"/>
    <w:rsid w:val="00D94C37"/>
    <w:rsid w:val="00DA47DF"/>
    <w:rsid w:val="00DA5245"/>
    <w:rsid w:val="00DB097D"/>
    <w:rsid w:val="00DB3EEA"/>
    <w:rsid w:val="00DB7C40"/>
    <w:rsid w:val="00DC481C"/>
    <w:rsid w:val="00DC671A"/>
    <w:rsid w:val="00DC702A"/>
    <w:rsid w:val="00DD0A7D"/>
    <w:rsid w:val="00DD0BD2"/>
    <w:rsid w:val="00DD16D0"/>
    <w:rsid w:val="00DD2118"/>
    <w:rsid w:val="00DD7191"/>
    <w:rsid w:val="00DE0696"/>
    <w:rsid w:val="00DE0E72"/>
    <w:rsid w:val="00DE129C"/>
    <w:rsid w:val="00DE3077"/>
    <w:rsid w:val="00DE4FB4"/>
    <w:rsid w:val="00DF1C61"/>
    <w:rsid w:val="00DF2E78"/>
    <w:rsid w:val="00DF4E2E"/>
    <w:rsid w:val="00DF6654"/>
    <w:rsid w:val="00DF78FD"/>
    <w:rsid w:val="00E00EA4"/>
    <w:rsid w:val="00E047E8"/>
    <w:rsid w:val="00E100E6"/>
    <w:rsid w:val="00E105F7"/>
    <w:rsid w:val="00E10F41"/>
    <w:rsid w:val="00E11893"/>
    <w:rsid w:val="00E1394B"/>
    <w:rsid w:val="00E15A05"/>
    <w:rsid w:val="00E1745E"/>
    <w:rsid w:val="00E17622"/>
    <w:rsid w:val="00E227F1"/>
    <w:rsid w:val="00E240BC"/>
    <w:rsid w:val="00E24E6F"/>
    <w:rsid w:val="00E25678"/>
    <w:rsid w:val="00E2582F"/>
    <w:rsid w:val="00E25F2C"/>
    <w:rsid w:val="00E2605E"/>
    <w:rsid w:val="00E26D8E"/>
    <w:rsid w:val="00E26DE9"/>
    <w:rsid w:val="00E31076"/>
    <w:rsid w:val="00E315EF"/>
    <w:rsid w:val="00E341F6"/>
    <w:rsid w:val="00E34211"/>
    <w:rsid w:val="00E34AE2"/>
    <w:rsid w:val="00E34DE7"/>
    <w:rsid w:val="00E3579A"/>
    <w:rsid w:val="00E42975"/>
    <w:rsid w:val="00E43894"/>
    <w:rsid w:val="00E510E8"/>
    <w:rsid w:val="00E511CB"/>
    <w:rsid w:val="00E515FA"/>
    <w:rsid w:val="00E53639"/>
    <w:rsid w:val="00E56B39"/>
    <w:rsid w:val="00E60956"/>
    <w:rsid w:val="00E616AE"/>
    <w:rsid w:val="00E61F05"/>
    <w:rsid w:val="00E622E7"/>
    <w:rsid w:val="00E62DB8"/>
    <w:rsid w:val="00E63182"/>
    <w:rsid w:val="00E63B90"/>
    <w:rsid w:val="00E64132"/>
    <w:rsid w:val="00E64E15"/>
    <w:rsid w:val="00E6615D"/>
    <w:rsid w:val="00E6744F"/>
    <w:rsid w:val="00E67D67"/>
    <w:rsid w:val="00E700B9"/>
    <w:rsid w:val="00E82603"/>
    <w:rsid w:val="00E87138"/>
    <w:rsid w:val="00E8746F"/>
    <w:rsid w:val="00E87F65"/>
    <w:rsid w:val="00E9294F"/>
    <w:rsid w:val="00E9304A"/>
    <w:rsid w:val="00E94F81"/>
    <w:rsid w:val="00E96871"/>
    <w:rsid w:val="00E96FF1"/>
    <w:rsid w:val="00E97730"/>
    <w:rsid w:val="00EA1ACC"/>
    <w:rsid w:val="00EA4A21"/>
    <w:rsid w:val="00EA7953"/>
    <w:rsid w:val="00EB2C7A"/>
    <w:rsid w:val="00EB442F"/>
    <w:rsid w:val="00EB743B"/>
    <w:rsid w:val="00EC1501"/>
    <w:rsid w:val="00EC17E7"/>
    <w:rsid w:val="00EC1FC7"/>
    <w:rsid w:val="00EC36C1"/>
    <w:rsid w:val="00EC6D2F"/>
    <w:rsid w:val="00ED3ED3"/>
    <w:rsid w:val="00ED5E24"/>
    <w:rsid w:val="00ED68DA"/>
    <w:rsid w:val="00EE1AC0"/>
    <w:rsid w:val="00EE2DE1"/>
    <w:rsid w:val="00EF5BB9"/>
    <w:rsid w:val="00F00DAC"/>
    <w:rsid w:val="00F02910"/>
    <w:rsid w:val="00F1248D"/>
    <w:rsid w:val="00F12BD1"/>
    <w:rsid w:val="00F1441C"/>
    <w:rsid w:val="00F1655E"/>
    <w:rsid w:val="00F24065"/>
    <w:rsid w:val="00F2626A"/>
    <w:rsid w:val="00F270FE"/>
    <w:rsid w:val="00F27A9E"/>
    <w:rsid w:val="00F27C97"/>
    <w:rsid w:val="00F31DA1"/>
    <w:rsid w:val="00F32C6E"/>
    <w:rsid w:val="00F37D23"/>
    <w:rsid w:val="00F433F4"/>
    <w:rsid w:val="00F45C7B"/>
    <w:rsid w:val="00F46618"/>
    <w:rsid w:val="00F5224B"/>
    <w:rsid w:val="00F544A0"/>
    <w:rsid w:val="00F57373"/>
    <w:rsid w:val="00F603B7"/>
    <w:rsid w:val="00F640B0"/>
    <w:rsid w:val="00F64BC3"/>
    <w:rsid w:val="00F64C5C"/>
    <w:rsid w:val="00F66FAE"/>
    <w:rsid w:val="00F67437"/>
    <w:rsid w:val="00F6766E"/>
    <w:rsid w:val="00F676FB"/>
    <w:rsid w:val="00F70EA5"/>
    <w:rsid w:val="00F71446"/>
    <w:rsid w:val="00F72687"/>
    <w:rsid w:val="00F761FA"/>
    <w:rsid w:val="00F76441"/>
    <w:rsid w:val="00F766D3"/>
    <w:rsid w:val="00F82AD7"/>
    <w:rsid w:val="00F82E7E"/>
    <w:rsid w:val="00F869D8"/>
    <w:rsid w:val="00F8702D"/>
    <w:rsid w:val="00F92127"/>
    <w:rsid w:val="00F92625"/>
    <w:rsid w:val="00F92A40"/>
    <w:rsid w:val="00F96C12"/>
    <w:rsid w:val="00FA0A08"/>
    <w:rsid w:val="00FB1A43"/>
    <w:rsid w:val="00FB1E02"/>
    <w:rsid w:val="00FB299E"/>
    <w:rsid w:val="00FB2CD1"/>
    <w:rsid w:val="00FB56F3"/>
    <w:rsid w:val="00FB5B37"/>
    <w:rsid w:val="00FC3D5F"/>
    <w:rsid w:val="00FC5F40"/>
    <w:rsid w:val="00FC693F"/>
    <w:rsid w:val="00FC69F2"/>
    <w:rsid w:val="00FC6A70"/>
    <w:rsid w:val="00FC772C"/>
    <w:rsid w:val="00FD1EB3"/>
    <w:rsid w:val="00FD52E0"/>
    <w:rsid w:val="00FD6F8A"/>
    <w:rsid w:val="00FE0DB8"/>
    <w:rsid w:val="00FE6206"/>
    <w:rsid w:val="00FE73A5"/>
    <w:rsid w:val="00FF0897"/>
    <w:rsid w:val="00FF1B87"/>
    <w:rsid w:val="00FF29D5"/>
    <w:rsid w:val="00FF686D"/>
    <w:rsid w:val="016484C6"/>
    <w:rsid w:val="0192BD9F"/>
    <w:rsid w:val="01A00B04"/>
    <w:rsid w:val="028C2695"/>
    <w:rsid w:val="02C39B3C"/>
    <w:rsid w:val="0454E3B5"/>
    <w:rsid w:val="05799D15"/>
    <w:rsid w:val="05E50158"/>
    <w:rsid w:val="05E61F62"/>
    <w:rsid w:val="06224B6E"/>
    <w:rsid w:val="094BF61B"/>
    <w:rsid w:val="0B88069F"/>
    <w:rsid w:val="0C435F38"/>
    <w:rsid w:val="0CF0830E"/>
    <w:rsid w:val="0D87DB15"/>
    <w:rsid w:val="0E99D4A5"/>
    <w:rsid w:val="0EB4D6D7"/>
    <w:rsid w:val="0F83885F"/>
    <w:rsid w:val="12ECE8AD"/>
    <w:rsid w:val="13393E0A"/>
    <w:rsid w:val="178122A5"/>
    <w:rsid w:val="186A8E9D"/>
    <w:rsid w:val="18D35B4E"/>
    <w:rsid w:val="1B63AA6E"/>
    <w:rsid w:val="1BB1B476"/>
    <w:rsid w:val="1DD02DB9"/>
    <w:rsid w:val="1E596794"/>
    <w:rsid w:val="1EC29F2C"/>
    <w:rsid w:val="1EC83DB3"/>
    <w:rsid w:val="1F94EFC5"/>
    <w:rsid w:val="209BA5C9"/>
    <w:rsid w:val="20C3DBEC"/>
    <w:rsid w:val="20D77C2E"/>
    <w:rsid w:val="2103DD47"/>
    <w:rsid w:val="2236E65D"/>
    <w:rsid w:val="22C3094A"/>
    <w:rsid w:val="22C554FF"/>
    <w:rsid w:val="2384D422"/>
    <w:rsid w:val="25D5813D"/>
    <w:rsid w:val="26B3282D"/>
    <w:rsid w:val="27F89D4E"/>
    <w:rsid w:val="28A306A5"/>
    <w:rsid w:val="2AB2F5CF"/>
    <w:rsid w:val="2B3235C7"/>
    <w:rsid w:val="2B614A49"/>
    <w:rsid w:val="2B7662E3"/>
    <w:rsid w:val="2B8A48F1"/>
    <w:rsid w:val="2C300579"/>
    <w:rsid w:val="2E4449C6"/>
    <w:rsid w:val="2F15DCBF"/>
    <w:rsid w:val="30AE3980"/>
    <w:rsid w:val="335BECCF"/>
    <w:rsid w:val="36803003"/>
    <w:rsid w:val="37B3C42D"/>
    <w:rsid w:val="393E2EF5"/>
    <w:rsid w:val="3AD67609"/>
    <w:rsid w:val="3C832E54"/>
    <w:rsid w:val="3D1849E5"/>
    <w:rsid w:val="3E400F83"/>
    <w:rsid w:val="3E8DE657"/>
    <w:rsid w:val="3EEBFFE4"/>
    <w:rsid w:val="3F4CEAB8"/>
    <w:rsid w:val="421FC35E"/>
    <w:rsid w:val="427429CE"/>
    <w:rsid w:val="43CE550C"/>
    <w:rsid w:val="4409C342"/>
    <w:rsid w:val="44964D1A"/>
    <w:rsid w:val="455963DF"/>
    <w:rsid w:val="47C4D9E6"/>
    <w:rsid w:val="48A5FCB0"/>
    <w:rsid w:val="48F1FA70"/>
    <w:rsid w:val="4A32D5D3"/>
    <w:rsid w:val="4AC5BAE4"/>
    <w:rsid w:val="4AD1F772"/>
    <w:rsid w:val="4AFF6F46"/>
    <w:rsid w:val="4B66245B"/>
    <w:rsid w:val="4C1576B7"/>
    <w:rsid w:val="4E1212D7"/>
    <w:rsid w:val="4F8847D6"/>
    <w:rsid w:val="4FCCA6B5"/>
    <w:rsid w:val="4FD78B11"/>
    <w:rsid w:val="504D7871"/>
    <w:rsid w:val="51A81598"/>
    <w:rsid w:val="52483075"/>
    <w:rsid w:val="53A9A571"/>
    <w:rsid w:val="549A16C1"/>
    <w:rsid w:val="5531C228"/>
    <w:rsid w:val="562FFD22"/>
    <w:rsid w:val="57302C69"/>
    <w:rsid w:val="57A699EA"/>
    <w:rsid w:val="57D7B727"/>
    <w:rsid w:val="57F2F5FF"/>
    <w:rsid w:val="5A715497"/>
    <w:rsid w:val="5ACFCABD"/>
    <w:rsid w:val="5C53A994"/>
    <w:rsid w:val="5D1D6C96"/>
    <w:rsid w:val="5D302587"/>
    <w:rsid w:val="5DC46812"/>
    <w:rsid w:val="5E4D1B8D"/>
    <w:rsid w:val="5E83CFA1"/>
    <w:rsid w:val="5E86AF15"/>
    <w:rsid w:val="5EED463D"/>
    <w:rsid w:val="62C9D4D3"/>
    <w:rsid w:val="62D58E1F"/>
    <w:rsid w:val="63055AC3"/>
    <w:rsid w:val="638108E7"/>
    <w:rsid w:val="63BEA004"/>
    <w:rsid w:val="640A7732"/>
    <w:rsid w:val="6665C5F9"/>
    <w:rsid w:val="6698B9BB"/>
    <w:rsid w:val="66A5B5B0"/>
    <w:rsid w:val="66D7B1DC"/>
    <w:rsid w:val="6775A1D7"/>
    <w:rsid w:val="6787C8E6"/>
    <w:rsid w:val="67F03D35"/>
    <w:rsid w:val="694F1203"/>
    <w:rsid w:val="6B20475A"/>
    <w:rsid w:val="6C6AB5FA"/>
    <w:rsid w:val="6C79C796"/>
    <w:rsid w:val="6ED1A4E4"/>
    <w:rsid w:val="6F97C50A"/>
    <w:rsid w:val="70CFBEC6"/>
    <w:rsid w:val="72181076"/>
    <w:rsid w:val="727FF618"/>
    <w:rsid w:val="729EEDE3"/>
    <w:rsid w:val="74F9178B"/>
    <w:rsid w:val="7577DA8D"/>
    <w:rsid w:val="76193AE1"/>
    <w:rsid w:val="76E5B43E"/>
    <w:rsid w:val="7D4083A0"/>
    <w:rsid w:val="7E96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8547D1-3255-4C0D-BBC1-5673565F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26F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C45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57B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3A"/>
    <w:pPr>
      <w:spacing w:after="100"/>
      <w:ind w:left="220"/>
    </w:pPr>
  </w:style>
  <w:style w:type="character" w:customStyle="1" w:styleId="property-name">
    <w:name w:val="property-name"/>
    <w:basedOn w:val="DefaultParagraphFont"/>
    <w:rsid w:val="00E87F65"/>
  </w:style>
  <w:style w:type="paragraph" w:styleId="TOC3">
    <w:name w:val="toc 3"/>
    <w:basedOn w:val="Normal"/>
    <w:next w:val="Normal"/>
    <w:autoRedefine/>
    <w:uiPriority w:val="39"/>
    <w:unhideWhenUsed/>
    <w:rsid w:val="009A5FC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5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th-prod.thomsonreuters.com/oauth/tok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safesendreturn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6C6D53CDD24B951B55734BEB55FB" ma:contentTypeVersion="11" ma:contentTypeDescription="Create a new document." ma:contentTypeScope="" ma:versionID="eed9c6b5dcfe2fe15bbbfeae86fa267a">
  <xsd:schema xmlns:xsd="http://www.w3.org/2001/XMLSchema" xmlns:xs="http://www.w3.org/2001/XMLSchema" xmlns:p="http://schemas.microsoft.com/office/2006/metadata/properties" xmlns:ns2="2255ab73-7f96-4319-806b-e0aa4ff64c1e" xmlns:ns3="e7369845-a9ff-47ae-b09e-12ce6314219e" targetNamespace="http://schemas.microsoft.com/office/2006/metadata/properties" ma:root="true" ma:fieldsID="1bbcdcf2ceed0ad9bd383102126f2df4" ns2:_="" ns3:_="">
    <xsd:import namespace="2255ab73-7f96-4319-806b-e0aa4ff64c1e"/>
    <xsd:import namespace="e7369845-a9ff-47ae-b09e-12ce6314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ab73-7f96-4319-806b-e0aa4ff64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a93e6a-eb94-4f22-847d-80c377548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69845-a9ff-47ae-b09e-12ce631421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bfb9e5-6b76-4681-9078-dd563b6abcb5}" ma:internalName="TaxCatchAll" ma:showField="CatchAllData" ma:web="e7369845-a9ff-47ae-b09e-12ce6314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69845-a9ff-47ae-b09e-12ce6314219e" xsi:nil="true"/>
    <lcf76f155ced4ddcb4097134ff3c332f xmlns="2255ab73-7f96-4319-806b-e0aa4ff64c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6A4FB-3608-42BD-84E6-59262B8D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5ab73-7f96-4319-806b-e0aa4ff64c1e"/>
    <ds:schemaRef ds:uri="e7369845-a9ff-47ae-b09e-12ce63142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1FECF-E975-4202-84EC-5AE9331F80E0}">
  <ds:schemaRefs>
    <ds:schemaRef ds:uri="http://schemas.microsoft.com/office/2006/metadata/properties"/>
    <ds:schemaRef ds:uri="http://schemas.microsoft.com/office/infopath/2007/PartnerControls"/>
    <ds:schemaRef ds:uri="e7369845-a9ff-47ae-b09e-12ce6314219e"/>
    <ds:schemaRef ds:uri="2255ab73-7f96-4319-806b-e0aa4ff64c1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1F52D-3D2A-4D5C-8B8C-1AF1B47E8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1092</Words>
  <Characters>6327</Characters>
  <Application>Microsoft Office Word</Application>
  <DocSecurity>0</DocSecurity>
  <Lines>253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VanVladricken, Andrew (TR Product)</cp:lastModifiedBy>
  <cp:revision>30</cp:revision>
  <cp:lastPrinted>2025-02-18T09:35:00Z</cp:lastPrinted>
  <dcterms:created xsi:type="dcterms:W3CDTF">2026-02-24T18:33:00Z</dcterms:created>
  <dcterms:modified xsi:type="dcterms:W3CDTF">2026-02-26T14:04:00Z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0x010100231F6C6D53CDD24B951B55734BEB55FB</vt:lpwstr>
  </property>
  <property fmtid="{D5CDD505-2E9C-101B-9397-08002B2CF9AE}" pid="3" name="MediaServiceImageTags">
    <vt:lpwstr/>
  </property>
</Properties>
</file>